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A" w:rsidRPr="00A418B3" w:rsidRDefault="00F41A6C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Franz Kafka a německy psaná próza</w:t>
      </w:r>
    </w:p>
    <w:p w:rsidR="00A418B3" w:rsidRDefault="00A418B3"/>
    <w:p w:rsidR="00A418B3" w:rsidRDefault="00F6419C">
      <w:r>
        <w:t>KBO/4128</w:t>
      </w:r>
    </w:p>
    <w:p w:rsidR="00A418B3" w:rsidRDefault="00A418B3"/>
    <w:p w:rsidR="001278F6" w:rsidRDefault="001278F6">
      <w:pPr>
        <w:rPr>
          <w:b/>
          <w:sz w:val="36"/>
          <w:szCs w:val="36"/>
        </w:rPr>
      </w:pPr>
    </w:p>
    <w:p w:rsidR="00A418B3" w:rsidRPr="00A418B3" w:rsidRDefault="00F41A6C">
      <w:pPr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A418B3" w:rsidRPr="00A418B3">
        <w:rPr>
          <w:b/>
          <w:sz w:val="36"/>
          <w:szCs w:val="36"/>
        </w:rPr>
        <w:t>yuč</w:t>
      </w:r>
      <w:r w:rsidR="009F6C0B">
        <w:rPr>
          <w:b/>
          <w:sz w:val="36"/>
          <w:szCs w:val="36"/>
        </w:rPr>
        <w:t xml:space="preserve">ující kurzu: PhDr. Martin </w:t>
      </w:r>
      <w:proofErr w:type="spellStart"/>
      <w:r w:rsidR="009F6C0B">
        <w:rPr>
          <w:b/>
          <w:sz w:val="36"/>
          <w:szCs w:val="36"/>
        </w:rPr>
        <w:t>Fibiger</w:t>
      </w:r>
      <w:proofErr w:type="spellEnd"/>
      <w:r w:rsidR="00A418B3"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1278F6" w:rsidRDefault="001278F6" w:rsidP="00B0690F">
      <w:pPr>
        <w:jc w:val="center"/>
        <w:rPr>
          <w:b/>
          <w:sz w:val="40"/>
          <w:szCs w:val="40"/>
        </w:rPr>
      </w:pPr>
    </w:p>
    <w:p w:rsidR="00A418B3" w:rsidRPr="00B0690F" w:rsidRDefault="00A418B3" w:rsidP="00B0690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A418B3" w:rsidRPr="00A418B3" w:rsidRDefault="00A418B3" w:rsidP="00A418B3">
      <w:pPr>
        <w:jc w:val="center"/>
        <w:rPr>
          <w:b/>
        </w:rPr>
      </w:pPr>
    </w:p>
    <w:p w:rsidR="00A418B3" w:rsidRDefault="009F6C0B">
      <w:r>
        <w:t>.</w:t>
      </w:r>
    </w:p>
    <w:p w:rsidR="00A418B3" w:rsidRDefault="00A418B3"/>
    <w:p w:rsidR="00A418B3" w:rsidRDefault="009F6C0B">
      <w:pPr>
        <w:rPr>
          <w:b/>
        </w:rPr>
      </w:pPr>
      <w:r>
        <w:rPr>
          <w:b/>
        </w:rPr>
        <w:t>Semináře ve</w:t>
      </w:r>
      <w:r w:rsidR="000616F5">
        <w:rPr>
          <w:b/>
        </w:rPr>
        <w:t>dené PhDr</w:t>
      </w:r>
      <w:r>
        <w:rPr>
          <w:b/>
        </w:rPr>
        <w:t xml:space="preserve">. </w:t>
      </w:r>
      <w:r w:rsidR="000616F5">
        <w:rPr>
          <w:b/>
        </w:rPr>
        <w:t xml:space="preserve">Martinem </w:t>
      </w:r>
      <w:proofErr w:type="spellStart"/>
      <w:r>
        <w:rPr>
          <w:b/>
        </w:rPr>
        <w:t>Fibigerem</w:t>
      </w:r>
      <w:proofErr w:type="spellEnd"/>
      <w:r w:rsidR="000616F5">
        <w:rPr>
          <w:b/>
        </w:rPr>
        <w:t>, Ph.D.</w:t>
      </w:r>
      <w:r w:rsidR="00D1309A">
        <w:rPr>
          <w:b/>
        </w:rPr>
        <w:t>:</w:t>
      </w:r>
    </w:p>
    <w:p w:rsidR="00A418B3" w:rsidRPr="00A418B3" w:rsidRDefault="00A418B3">
      <w:pPr>
        <w:rPr>
          <w:b/>
        </w:rPr>
      </w:pPr>
    </w:p>
    <w:p w:rsidR="00A418B3" w:rsidRDefault="00A418B3" w:rsidP="00A418B3">
      <w:pPr>
        <w:pStyle w:val="Odstavecseseznamem"/>
        <w:numPr>
          <w:ilvl w:val="0"/>
          <w:numId w:val="1"/>
        </w:numPr>
      </w:pPr>
      <w:r>
        <w:t xml:space="preserve">úkoly </w:t>
      </w:r>
      <w:r w:rsidR="00742838">
        <w:t>na semináře budou</w:t>
      </w:r>
      <w:r>
        <w:t xml:space="preserve"> zveřejňovány </w:t>
      </w:r>
      <w:r w:rsidR="00F6419C">
        <w:t xml:space="preserve">zejména </w:t>
      </w:r>
      <w:r>
        <w:t>na webu katedry (záložka Distanční výuka)</w:t>
      </w:r>
      <w:r w:rsidR="007F2CB5">
        <w:t>;</w:t>
      </w:r>
    </w:p>
    <w:p w:rsidR="00A418B3" w:rsidRDefault="00A418B3" w:rsidP="00A418B3">
      <w:pPr>
        <w:pStyle w:val="Odstavecseseznamem"/>
      </w:pPr>
    </w:p>
    <w:p w:rsidR="00B0690F" w:rsidRDefault="00F6419C" w:rsidP="00F6419C">
      <w:pPr>
        <w:pStyle w:val="Odstavecseseznamem"/>
        <w:numPr>
          <w:ilvl w:val="0"/>
          <w:numId w:val="1"/>
        </w:numPr>
      </w:pPr>
      <w:r>
        <w:t>pro komunikaci se studenty může být</w:t>
      </w:r>
      <w:r w:rsidR="00A418B3">
        <w:t xml:space="preserve"> využíván </w:t>
      </w:r>
      <w:r>
        <w:t xml:space="preserve">i </w:t>
      </w:r>
      <w:r w:rsidR="00A418B3">
        <w:t xml:space="preserve">hromadný </w:t>
      </w:r>
      <w:r w:rsidR="00101EC6">
        <w:t>e-</w:t>
      </w:r>
      <w:r w:rsidR="00A418B3">
        <w:t xml:space="preserve">mail přes </w:t>
      </w:r>
      <w:r w:rsidR="000D2F8F">
        <w:t xml:space="preserve">IS </w:t>
      </w:r>
      <w:r w:rsidR="00A418B3">
        <w:t xml:space="preserve">STAG (je tedy nutné kontrolovat zprávy v univerzitním </w:t>
      </w:r>
      <w:r w:rsidR="000D2F8F">
        <w:t>e-</w:t>
      </w:r>
      <w:r w:rsidR="00A418B3">
        <w:t>mailu studenta)</w:t>
      </w:r>
      <w:r w:rsidR="007F2CB5">
        <w:t>;</w:t>
      </w:r>
      <w:bookmarkStart w:id="0" w:name="_GoBack"/>
      <w:bookmarkEnd w:id="0"/>
    </w:p>
    <w:p w:rsidR="00B0690F" w:rsidRDefault="00B0690F" w:rsidP="000D44E8"/>
    <w:p w:rsidR="00B0690F" w:rsidRDefault="007724E9" w:rsidP="009C220E">
      <w:pPr>
        <w:pStyle w:val="Odstavecseseznamem"/>
        <w:numPr>
          <w:ilvl w:val="0"/>
          <w:numId w:val="1"/>
        </w:numPr>
        <w:jc w:val="both"/>
      </w:pPr>
      <w:r>
        <w:t xml:space="preserve">sylabus kurzu </w:t>
      </w:r>
      <w:r w:rsidR="00B0690F">
        <w:t>se nemě</w:t>
      </w:r>
      <w:r>
        <w:t>ní (zůstává totožný se zněním v IS STAG</w:t>
      </w:r>
      <w:r w:rsidR="00B0690F">
        <w:t>)</w:t>
      </w:r>
      <w:r w:rsidR="00067BD9">
        <w:t>, požadavky na studenta – v</w:t>
      </w:r>
      <w:r w:rsidR="00742838">
        <w:t xml:space="preserve"> případě, že distanční výuka </w:t>
      </w:r>
      <w:r w:rsidR="00091733">
        <w:t xml:space="preserve">v zimním semestru </w:t>
      </w:r>
      <w:r w:rsidR="00A268EB">
        <w:t xml:space="preserve">zcela </w:t>
      </w:r>
      <w:r w:rsidR="00742838">
        <w:t xml:space="preserve">nahradí </w:t>
      </w:r>
      <w:r w:rsidR="00A268EB">
        <w:t xml:space="preserve">výuku </w:t>
      </w:r>
      <w:r w:rsidR="00742838">
        <w:t>kontaktní</w:t>
      </w:r>
      <w:r>
        <w:t xml:space="preserve"> </w:t>
      </w:r>
      <w:r w:rsidR="00067BD9">
        <w:t xml:space="preserve">– </w:t>
      </w:r>
      <w:r>
        <w:t>jsou redukovány</w:t>
      </w:r>
      <w:r w:rsidR="00F6419C">
        <w:t xml:space="preserve"> na čtení vybraných titulů </w:t>
      </w:r>
      <w:r w:rsidR="008E40E3">
        <w:t xml:space="preserve">Franze Kafky </w:t>
      </w:r>
      <w:r w:rsidR="00F6419C">
        <w:t xml:space="preserve">či kapitol </w:t>
      </w:r>
      <w:r w:rsidR="008E40E3">
        <w:t xml:space="preserve">z jeho rozsáhlejších </w:t>
      </w:r>
      <w:r w:rsidR="00F6419C">
        <w:t>próz (</w:t>
      </w:r>
      <w:r w:rsidR="009C220E">
        <w:t xml:space="preserve">konkrétně: </w:t>
      </w:r>
      <w:r w:rsidR="00F6419C">
        <w:t xml:space="preserve">povídka </w:t>
      </w:r>
      <w:r w:rsidR="00F6419C" w:rsidRPr="009C220E">
        <w:rPr>
          <w:i/>
        </w:rPr>
        <w:t>Ortel</w:t>
      </w:r>
      <w:r w:rsidR="00F6419C">
        <w:t xml:space="preserve">, první kapitola románu </w:t>
      </w:r>
      <w:r w:rsidR="00F6419C" w:rsidRPr="009C220E">
        <w:rPr>
          <w:i/>
        </w:rPr>
        <w:t>Proces</w:t>
      </w:r>
      <w:r w:rsidR="00F6419C">
        <w:t>,</w:t>
      </w:r>
      <w:r w:rsidR="009C220E">
        <w:t xml:space="preserve"> povídka </w:t>
      </w:r>
      <w:r w:rsidR="009C220E" w:rsidRPr="009C220E">
        <w:rPr>
          <w:i/>
        </w:rPr>
        <w:t>V</w:t>
      </w:r>
      <w:r w:rsidR="00F6419C" w:rsidRPr="009C220E">
        <w:rPr>
          <w:i/>
        </w:rPr>
        <w:t> </w:t>
      </w:r>
      <w:r w:rsidR="009C220E" w:rsidRPr="009C220E">
        <w:rPr>
          <w:i/>
        </w:rPr>
        <w:t>k</w:t>
      </w:r>
      <w:r w:rsidR="00F6419C" w:rsidRPr="009C220E">
        <w:rPr>
          <w:i/>
        </w:rPr>
        <w:t>árném táboře</w:t>
      </w:r>
      <w:r w:rsidR="00F6419C">
        <w:t xml:space="preserve">, první kapitola románu </w:t>
      </w:r>
      <w:r w:rsidR="00F6419C" w:rsidRPr="009C220E">
        <w:rPr>
          <w:i/>
        </w:rPr>
        <w:t>Zámek</w:t>
      </w:r>
      <w:r w:rsidR="00F6419C">
        <w:t xml:space="preserve">, povídka </w:t>
      </w:r>
      <w:r w:rsidR="00F6419C" w:rsidRPr="009C220E">
        <w:rPr>
          <w:i/>
        </w:rPr>
        <w:t>Umělec v hladovění</w:t>
      </w:r>
      <w:r w:rsidR="00F6419C">
        <w:t xml:space="preserve">) </w:t>
      </w:r>
      <w:r w:rsidR="009C220E">
        <w:t>a</w:t>
      </w:r>
      <w:r w:rsidR="00101EC6">
        <w:t xml:space="preserve"> na </w:t>
      </w:r>
      <w:r w:rsidR="00EB12F9">
        <w:t xml:space="preserve">písemné </w:t>
      </w:r>
      <w:r w:rsidR="00101EC6">
        <w:t>pojednání o vybraném literárním motivu v</w:t>
      </w:r>
      <w:r w:rsidR="009F3AAD">
        <w:t> </w:t>
      </w:r>
      <w:r w:rsidR="007F2CB5">
        <w:t>přečtených</w:t>
      </w:r>
      <w:r w:rsidR="009F3AAD">
        <w:t xml:space="preserve"> </w:t>
      </w:r>
      <w:r w:rsidR="00101EC6">
        <w:t>díle</w:t>
      </w:r>
      <w:r w:rsidR="007F2CB5">
        <w:t>ch</w:t>
      </w:r>
      <w:r w:rsidR="009F3AAD">
        <w:t xml:space="preserve"> Franze Kafky</w:t>
      </w:r>
      <w:r w:rsidR="00101EC6">
        <w:t>.</w:t>
      </w:r>
      <w:r w:rsidR="009C220E">
        <w:t xml:space="preserve"> </w:t>
      </w:r>
      <w:r w:rsidR="00F6419C">
        <w:t xml:space="preserve"> </w:t>
      </w:r>
    </w:p>
    <w:p w:rsidR="001278F6" w:rsidRDefault="001278F6" w:rsidP="001278F6">
      <w:pPr>
        <w:pStyle w:val="Odstavecseseznamem"/>
      </w:pPr>
    </w:p>
    <w:p w:rsidR="001278F6" w:rsidRDefault="001278F6" w:rsidP="009C220E">
      <w:pPr>
        <w:pStyle w:val="Odstavecseseznamem"/>
        <w:numPr>
          <w:ilvl w:val="0"/>
          <w:numId w:val="1"/>
        </w:numPr>
        <w:jc w:val="both"/>
      </w:pPr>
    </w:p>
    <w:p w:rsidR="00B0690F" w:rsidRDefault="00B0690F" w:rsidP="00B0690F"/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>Úkoly pro seminaristy na první týden</w:t>
      </w:r>
      <w:r w:rsidR="00D45316">
        <w:rPr>
          <w:b/>
          <w:sz w:val="40"/>
          <w:szCs w:val="40"/>
          <w:highlight w:val="yellow"/>
        </w:rPr>
        <w:t>: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B0690F" w:rsidRPr="00166D0A" w:rsidRDefault="007B09BE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>
        <w:rPr>
          <w:b/>
          <w:highlight w:val="yellow"/>
        </w:rPr>
        <w:t>pátek 9. 10. 2020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166D0A">
        <w:rPr>
          <w:highlight w:val="yellow"/>
        </w:rPr>
        <w:t xml:space="preserve">– </w:t>
      </w:r>
      <w:r w:rsidR="00F6419C">
        <w:rPr>
          <w:highlight w:val="yellow"/>
        </w:rPr>
        <w:t xml:space="preserve">přečíst povídku Ortel </w:t>
      </w:r>
      <w:r w:rsidR="00D45316">
        <w:rPr>
          <w:highlight w:val="yellow"/>
        </w:rPr>
        <w:t>Franze Kafky, připravit se na společnou inte</w:t>
      </w:r>
      <w:r w:rsidR="009F19DB">
        <w:rPr>
          <w:highlight w:val="yellow"/>
        </w:rPr>
        <w:t>r</w:t>
      </w:r>
      <w:r w:rsidR="00D45316">
        <w:rPr>
          <w:highlight w:val="yellow"/>
        </w:rPr>
        <w:t xml:space="preserve">pretaci, která se uskuteční v prvním </w:t>
      </w:r>
      <w:r w:rsidR="009F19DB">
        <w:rPr>
          <w:highlight w:val="yellow"/>
        </w:rPr>
        <w:t>týdnu kontaktní výuky (až/pokud bude ukončena výuka distanční).</w:t>
      </w:r>
    </w:p>
    <w:p w:rsidR="00B0690F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690F" w:rsidRDefault="00B0690F" w:rsidP="00B0690F"/>
    <w:p w:rsidR="00B0690F" w:rsidRDefault="009F6C0B" w:rsidP="00B0690F">
      <w:pPr>
        <w:jc w:val="right"/>
      </w:pPr>
      <w:r>
        <w:t xml:space="preserve">PhDr. Martin </w:t>
      </w:r>
      <w:proofErr w:type="spellStart"/>
      <w:r>
        <w:t>Fibiger</w:t>
      </w:r>
      <w:proofErr w:type="spellEnd"/>
      <w:r w:rsidR="00B0690F">
        <w:t>, Ph.D.</w:t>
      </w:r>
    </w:p>
    <w:p w:rsidR="00A418B3" w:rsidRDefault="009F6C0B" w:rsidP="00166D0A">
      <w:pPr>
        <w:jc w:val="right"/>
      </w:pPr>
      <w:r>
        <w:t>8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57034"/>
    <w:rsid w:val="000616F5"/>
    <w:rsid w:val="00067BD9"/>
    <w:rsid w:val="00091733"/>
    <w:rsid w:val="000D2F8F"/>
    <w:rsid w:val="000D4108"/>
    <w:rsid w:val="000D44E8"/>
    <w:rsid w:val="00101EC6"/>
    <w:rsid w:val="001278F6"/>
    <w:rsid w:val="00166D0A"/>
    <w:rsid w:val="00296443"/>
    <w:rsid w:val="002D5A24"/>
    <w:rsid w:val="003F408A"/>
    <w:rsid w:val="0074195C"/>
    <w:rsid w:val="00742838"/>
    <w:rsid w:val="007724E9"/>
    <w:rsid w:val="007B09BE"/>
    <w:rsid w:val="007F2CB5"/>
    <w:rsid w:val="008E40E3"/>
    <w:rsid w:val="008F00A4"/>
    <w:rsid w:val="009C220E"/>
    <w:rsid w:val="009F19DB"/>
    <w:rsid w:val="009F3AAD"/>
    <w:rsid w:val="009F6C0B"/>
    <w:rsid w:val="00A268EB"/>
    <w:rsid w:val="00A418B3"/>
    <w:rsid w:val="00B0690F"/>
    <w:rsid w:val="00C107E2"/>
    <w:rsid w:val="00CB1C0C"/>
    <w:rsid w:val="00D1309A"/>
    <w:rsid w:val="00D45316"/>
    <w:rsid w:val="00E36B88"/>
    <w:rsid w:val="00EB12F9"/>
    <w:rsid w:val="00F41A6C"/>
    <w:rsid w:val="00F6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fibigerm</cp:lastModifiedBy>
  <cp:revision>30</cp:revision>
  <dcterms:created xsi:type="dcterms:W3CDTF">2020-10-01T18:20:00Z</dcterms:created>
  <dcterms:modified xsi:type="dcterms:W3CDTF">2020-10-09T08:47:00Z</dcterms:modified>
</cp:coreProperties>
</file>