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F1" w:rsidRPr="001E5460" w:rsidRDefault="00DE6DF1" w:rsidP="00DE6DF1">
      <w:pPr>
        <w:jc w:val="right"/>
        <w:rPr>
          <w:rFonts w:ascii="Arial Narrow" w:hAnsi="Arial Narrow" w:cs="Arial"/>
          <w:i/>
          <w:sz w:val="20"/>
          <w:szCs w:val="20"/>
        </w:rPr>
      </w:pPr>
      <w:r w:rsidRPr="001E5460">
        <w:rPr>
          <w:rFonts w:ascii="Arial Narrow" w:hAnsi="Arial Narrow" w:cs="Arial"/>
          <w:i/>
          <w:sz w:val="20"/>
          <w:szCs w:val="20"/>
        </w:rPr>
        <w:t xml:space="preserve">Příloha č. 1 ke Směrnici rektora č. </w:t>
      </w:r>
      <w:r w:rsidR="00CF4692" w:rsidRPr="001E5460">
        <w:rPr>
          <w:rFonts w:ascii="Arial Narrow" w:hAnsi="Arial Narrow" w:cs="Arial"/>
          <w:i/>
          <w:sz w:val="20"/>
          <w:szCs w:val="20"/>
        </w:rPr>
        <w:t>5</w:t>
      </w:r>
      <w:r w:rsidR="00381587" w:rsidRPr="001E5460">
        <w:rPr>
          <w:rFonts w:ascii="Arial Narrow" w:hAnsi="Arial Narrow" w:cs="Arial"/>
          <w:i/>
          <w:sz w:val="20"/>
          <w:szCs w:val="20"/>
        </w:rPr>
        <w:t>/2018</w:t>
      </w:r>
    </w:p>
    <w:p w:rsidR="00304CA3" w:rsidRPr="001E5460" w:rsidRDefault="00304CA3" w:rsidP="00DE6DF1">
      <w:pPr>
        <w:ind w:firstLine="360"/>
        <w:jc w:val="center"/>
        <w:rPr>
          <w:rFonts w:ascii="Arial Narrow" w:hAnsi="Arial Narrow" w:cs="Arial"/>
          <w:i/>
          <w:sz w:val="20"/>
          <w:szCs w:val="20"/>
        </w:rPr>
      </w:pPr>
    </w:p>
    <w:p w:rsidR="00DE6DF1" w:rsidRPr="001E5460" w:rsidRDefault="00DE6DF1" w:rsidP="00DE6DF1">
      <w:pPr>
        <w:ind w:firstLine="360"/>
        <w:jc w:val="center"/>
        <w:rPr>
          <w:rFonts w:ascii="Arial Narrow" w:hAnsi="Arial Narrow" w:cs="Arial"/>
          <w:b/>
          <w:caps/>
          <w:sz w:val="20"/>
          <w:szCs w:val="20"/>
        </w:rPr>
      </w:pPr>
      <w:r w:rsidRPr="001E5460">
        <w:rPr>
          <w:rFonts w:ascii="Arial Narrow" w:hAnsi="Arial Narrow" w:cs="Arial"/>
          <w:b/>
          <w:caps/>
          <w:sz w:val="20"/>
          <w:szCs w:val="20"/>
        </w:rPr>
        <w:t>Přihláška studentského projektu</w:t>
      </w:r>
    </w:p>
    <w:p w:rsidR="00DE6DF1" w:rsidRPr="001E5460" w:rsidRDefault="00DE6DF1" w:rsidP="00DE6DF1">
      <w:pPr>
        <w:ind w:firstLine="360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8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984"/>
        <w:gridCol w:w="112"/>
        <w:gridCol w:w="567"/>
        <w:gridCol w:w="250"/>
        <w:gridCol w:w="144"/>
        <w:gridCol w:w="817"/>
        <w:gridCol w:w="170"/>
        <w:gridCol w:w="394"/>
        <w:gridCol w:w="542"/>
        <w:gridCol w:w="445"/>
        <w:gridCol w:w="394"/>
      </w:tblGrid>
      <w:tr w:rsidR="001E5460" w:rsidRPr="001E5460" w:rsidTr="00086100">
        <w:trPr>
          <w:trHeight w:val="392"/>
        </w:trPr>
        <w:tc>
          <w:tcPr>
            <w:tcW w:w="3109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ind w:left="252" w:hanging="252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722D2" w:rsidRPr="001E5460" w:rsidTr="00086100">
        <w:trPr>
          <w:trHeight w:val="397"/>
        </w:trPr>
        <w:tc>
          <w:tcPr>
            <w:tcW w:w="3109" w:type="dxa"/>
            <w:vAlign w:val="center"/>
          </w:tcPr>
          <w:p w:rsidR="001722D2" w:rsidRPr="001E5460" w:rsidRDefault="001722D2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Řešitel</w:t>
            </w:r>
            <w:r w:rsidRPr="001E546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722D2">
              <w:rPr>
                <w:rFonts w:ascii="Arial Narrow" w:hAnsi="Arial Narrow" w:cs="Arial"/>
                <w:sz w:val="16"/>
                <w:szCs w:val="20"/>
              </w:rPr>
              <w:t>(</w:t>
            </w:r>
            <w:r w:rsidRPr="001722D2">
              <w:rPr>
                <w:rFonts w:ascii="Arial Narrow" w:hAnsi="Arial Narrow" w:cs="Arial"/>
                <w:sz w:val="16"/>
                <w:szCs w:val="20"/>
              </w:rPr>
              <w:t>Příjmení, jméno, tituly</w:t>
            </w:r>
            <w:r w:rsidRPr="001722D2">
              <w:rPr>
                <w:rFonts w:ascii="Arial Narrow" w:hAnsi="Arial Narrow" w:cs="Arial"/>
                <w:sz w:val="16"/>
                <w:szCs w:val="20"/>
              </w:rPr>
              <w:t>)</w:t>
            </w:r>
          </w:p>
        </w:tc>
        <w:tc>
          <w:tcPr>
            <w:tcW w:w="5819" w:type="dxa"/>
            <w:gridSpan w:val="11"/>
            <w:vAlign w:val="center"/>
          </w:tcPr>
          <w:p w:rsidR="001722D2" w:rsidRPr="001E5460" w:rsidRDefault="001722D2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397"/>
        </w:trPr>
        <w:tc>
          <w:tcPr>
            <w:tcW w:w="3109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E-mail / Telefon: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397"/>
        </w:trPr>
        <w:tc>
          <w:tcPr>
            <w:tcW w:w="3109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Fakulta / Katedra: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397"/>
        </w:trPr>
        <w:tc>
          <w:tcPr>
            <w:tcW w:w="3109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Studijní program a obor</w:t>
            </w:r>
          </w:p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6100">
              <w:rPr>
                <w:rFonts w:ascii="Arial Narrow" w:hAnsi="Arial Narrow" w:cs="Arial"/>
                <w:sz w:val="16"/>
                <w:szCs w:val="20"/>
              </w:rPr>
              <w:t>(v případě, že je řešitelem student):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567"/>
        </w:trPr>
        <w:tc>
          <w:tcPr>
            <w:tcW w:w="3109" w:type="dxa"/>
            <w:vMerge w:val="restart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Další členové řešitelského týmu</w:t>
            </w:r>
          </w:p>
          <w:p w:rsidR="00086100" w:rsidRDefault="00DE6DF1" w:rsidP="007613D8">
            <w:pPr>
              <w:rPr>
                <w:rFonts w:ascii="Arial Narrow" w:hAnsi="Arial Narrow" w:cs="Arial"/>
                <w:sz w:val="16"/>
                <w:szCs w:val="20"/>
              </w:rPr>
            </w:pPr>
            <w:r w:rsidRPr="00086100">
              <w:rPr>
                <w:rFonts w:ascii="Arial Narrow" w:hAnsi="Arial Narrow" w:cs="Arial"/>
                <w:sz w:val="16"/>
                <w:szCs w:val="20"/>
              </w:rPr>
              <w:t>(akademický pracovník AP nebo student S, u studentů uvést studijní program a obor, stupeň studijního programu a ročník)</w:t>
            </w:r>
            <w:r w:rsidR="001C0911" w:rsidRPr="00086100">
              <w:rPr>
                <w:rFonts w:ascii="Arial Narrow" w:hAnsi="Arial Narrow" w:cs="Arial"/>
                <w:sz w:val="16"/>
                <w:szCs w:val="20"/>
              </w:rPr>
              <w:t xml:space="preserve">. </w:t>
            </w:r>
          </w:p>
          <w:p w:rsidR="00086100" w:rsidRDefault="001C0911" w:rsidP="007613D8">
            <w:pPr>
              <w:rPr>
                <w:rFonts w:ascii="Arial Narrow" w:hAnsi="Arial Narrow" w:cs="Arial"/>
                <w:sz w:val="16"/>
                <w:szCs w:val="20"/>
              </w:rPr>
            </w:pPr>
            <w:r w:rsidRPr="00086100">
              <w:rPr>
                <w:rFonts w:ascii="Arial Narrow" w:hAnsi="Arial Narrow" w:cs="Arial"/>
                <w:sz w:val="16"/>
                <w:szCs w:val="20"/>
              </w:rPr>
              <w:t>Řešitelský tým má nejvýše 50 osob.</w:t>
            </w:r>
            <w:r w:rsidR="00086100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</w:p>
          <w:p w:rsidR="00DE6DF1" w:rsidRPr="001E5460" w:rsidRDefault="00086100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Studenti tvoří alespoň polovinu týmu.</w:t>
            </w:r>
          </w:p>
        </w:tc>
        <w:tc>
          <w:tcPr>
            <w:tcW w:w="2096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Jméno</w:t>
            </w:r>
          </w:p>
        </w:tc>
        <w:tc>
          <w:tcPr>
            <w:tcW w:w="817" w:type="dxa"/>
            <w:gridSpan w:val="2"/>
            <w:vAlign w:val="center"/>
          </w:tcPr>
          <w:p w:rsidR="00DE6DF1" w:rsidRPr="001E5460" w:rsidRDefault="00DE6DF1" w:rsidP="00304C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Pozice S/AP</w:t>
            </w:r>
          </w:p>
        </w:tc>
        <w:tc>
          <w:tcPr>
            <w:tcW w:w="961" w:type="dxa"/>
            <w:gridSpan w:val="2"/>
            <w:vAlign w:val="center"/>
          </w:tcPr>
          <w:p w:rsidR="00DE6DF1" w:rsidRPr="001E5460" w:rsidRDefault="00DE6DF1" w:rsidP="00304C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Studijní program</w:t>
            </w:r>
          </w:p>
        </w:tc>
        <w:tc>
          <w:tcPr>
            <w:tcW w:w="1106" w:type="dxa"/>
            <w:gridSpan w:val="3"/>
            <w:vAlign w:val="center"/>
          </w:tcPr>
          <w:p w:rsidR="00DE6DF1" w:rsidRPr="001E5460" w:rsidRDefault="00DE6DF1" w:rsidP="00304C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Stupeň</w:t>
            </w:r>
          </w:p>
          <w:p w:rsidR="00DE6DF1" w:rsidRPr="001E5460" w:rsidRDefault="00DE6DF1" w:rsidP="004E6D2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Mgr./</w:t>
            </w:r>
            <w:r w:rsidR="004E6D27" w:rsidRPr="001E5460">
              <w:rPr>
                <w:rFonts w:ascii="Arial Narrow" w:hAnsi="Arial Narrow" w:cs="Arial"/>
                <w:sz w:val="20"/>
                <w:szCs w:val="20"/>
              </w:rPr>
              <w:t>Ph.D</w:t>
            </w:r>
            <w:r w:rsidRPr="001E546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gridSpan w:val="2"/>
            <w:vAlign w:val="center"/>
          </w:tcPr>
          <w:p w:rsidR="00DE6DF1" w:rsidRPr="001E5460" w:rsidRDefault="00DE6DF1" w:rsidP="00304C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Ročník</w:t>
            </w:r>
          </w:p>
        </w:tc>
      </w:tr>
      <w:tr w:rsidR="001E5460" w:rsidRPr="001E5460" w:rsidTr="00086100">
        <w:trPr>
          <w:trHeight w:val="567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567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567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567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1403"/>
        </w:trPr>
        <w:tc>
          <w:tcPr>
            <w:tcW w:w="3109" w:type="dxa"/>
            <w:vAlign w:val="center"/>
          </w:tcPr>
          <w:p w:rsidR="00DE6DF1" w:rsidRPr="001E5460" w:rsidRDefault="00DE6DF1" w:rsidP="00A927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Stručné vysvětlení záměru studentského projektu a postup řešení</w:t>
            </w:r>
          </w:p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86100">
              <w:rPr>
                <w:rFonts w:ascii="Arial Narrow" w:hAnsi="Arial Narrow" w:cs="Arial"/>
                <w:sz w:val="16"/>
                <w:szCs w:val="20"/>
              </w:rPr>
              <w:t>(v případě víceletého projektu v členění na jednotlivé roky, max. rozsah 2 strany)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397"/>
        </w:trPr>
        <w:tc>
          <w:tcPr>
            <w:tcW w:w="3109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Předpokládané výstupy resp. výsledky dosažené při řešení projektu</w:t>
            </w:r>
            <w:r w:rsidRPr="001E5460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E5460" w:rsidRPr="001E5460" w:rsidTr="00086100">
        <w:trPr>
          <w:trHeight w:val="271"/>
        </w:trPr>
        <w:tc>
          <w:tcPr>
            <w:tcW w:w="3109" w:type="dxa"/>
            <w:vMerge w:val="restart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Struktura finančních nákladů</w:t>
            </w:r>
          </w:p>
          <w:p w:rsidR="00DE6DF1" w:rsidRPr="00086100" w:rsidRDefault="00DE6DF1" w:rsidP="007613D8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086100">
              <w:rPr>
                <w:rFonts w:ascii="Arial Narrow" w:hAnsi="Arial Narrow" w:cs="Arial"/>
                <w:sz w:val="16"/>
                <w:szCs w:val="20"/>
              </w:rPr>
              <w:t>(osobní náklady na studenty – zpravidla ST</w:t>
            </w:r>
            <w:r w:rsidR="005F4CA2" w:rsidRPr="00086100">
              <w:rPr>
                <w:rFonts w:ascii="Arial Narrow" w:hAnsi="Arial Narrow" w:cs="Arial"/>
                <w:sz w:val="16"/>
                <w:szCs w:val="20"/>
              </w:rPr>
              <w:t>IPENDIA – musí činit více než 75</w:t>
            </w:r>
            <w:r w:rsidRPr="00086100">
              <w:rPr>
                <w:rFonts w:ascii="Arial Narrow" w:hAnsi="Arial Narrow" w:cs="Arial"/>
                <w:sz w:val="16"/>
                <w:szCs w:val="20"/>
              </w:rPr>
              <w:t xml:space="preserve"> % osobních nákladů celkem; osobní náklady podléhající odvodům daní a pojištění je nutné uvádět VČETNĚ všech takových odvodů)</w:t>
            </w:r>
          </w:p>
        </w:tc>
        <w:tc>
          <w:tcPr>
            <w:tcW w:w="1984" w:type="dxa"/>
            <w:vMerge w:val="restart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Nákladové položky</w:t>
            </w:r>
          </w:p>
        </w:tc>
        <w:tc>
          <w:tcPr>
            <w:tcW w:w="3835" w:type="dxa"/>
            <w:gridSpan w:val="10"/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Rok řešení</w:t>
            </w:r>
          </w:p>
        </w:tc>
      </w:tr>
      <w:tr w:rsidR="001E5460" w:rsidRPr="001E5460" w:rsidTr="00086100">
        <w:trPr>
          <w:trHeight w:val="27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1381" w:type="dxa"/>
            <w:gridSpan w:val="3"/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1381" w:type="dxa"/>
            <w:gridSpan w:val="3"/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</w:tr>
      <w:tr w:rsidR="001E5460" w:rsidRPr="001E5460" w:rsidTr="00086100">
        <w:trPr>
          <w:trHeight w:val="183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Mar>
              <w:left w:w="0" w:type="dxa"/>
              <w:right w:w="0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Kč</w:t>
            </w:r>
          </w:p>
        </w:tc>
        <w:tc>
          <w:tcPr>
            <w:tcW w:w="394" w:type="dxa"/>
            <w:gridSpan w:val="2"/>
            <w:tcMar>
              <w:left w:w="0" w:type="dxa"/>
              <w:right w:w="0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987" w:type="dxa"/>
            <w:gridSpan w:val="2"/>
            <w:tcMar>
              <w:left w:w="0" w:type="dxa"/>
              <w:right w:w="0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Kč</w:t>
            </w: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987" w:type="dxa"/>
            <w:gridSpan w:val="2"/>
            <w:tcMar>
              <w:left w:w="0" w:type="dxa"/>
              <w:right w:w="0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Kč</w:t>
            </w: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%</w:t>
            </w: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Mzdy (+ odvody)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Stipendia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OON (+ odvody)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Osobní celkem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5460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5460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5460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Materiál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5460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5460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5460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Služby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Cestovné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20"/>
                <w:szCs w:val="20"/>
              </w:rPr>
              <w:t>Jiné náklady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200"/>
        </w:trPr>
        <w:tc>
          <w:tcPr>
            <w:tcW w:w="3109" w:type="dxa"/>
            <w:vMerge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CELKEM</w:t>
            </w:r>
          </w:p>
        </w:tc>
        <w:tc>
          <w:tcPr>
            <w:tcW w:w="679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E6DF1" w:rsidRPr="001E5460" w:rsidRDefault="00DE6DF1" w:rsidP="007613D8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vMerge/>
            <w:tcMar>
              <w:left w:w="28" w:type="dxa"/>
              <w:right w:w="28" w:type="dxa"/>
            </w:tcMar>
            <w:vAlign w:val="center"/>
          </w:tcPr>
          <w:p w:rsidR="00DE6DF1" w:rsidRPr="001E5460" w:rsidRDefault="00DE6DF1" w:rsidP="007613D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E5460" w:rsidRPr="001E5460" w:rsidTr="00086100">
        <w:trPr>
          <w:trHeight w:val="397"/>
        </w:trPr>
        <w:tc>
          <w:tcPr>
            <w:tcW w:w="3109" w:type="dxa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Přehled výsledků</w:t>
            </w:r>
            <w:r w:rsidRPr="001E5460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1</w:t>
            </w: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 xml:space="preserve"> členů řešitelského týmu za poslední 1 rok</w:t>
            </w:r>
            <w:r w:rsidRPr="001E5460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předcházející roku zahájení řešení grantu</w:t>
            </w:r>
          </w:p>
          <w:p w:rsidR="00DE6DF1" w:rsidRPr="001E5460" w:rsidRDefault="00DE6DF1" w:rsidP="001722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sz w:val="16"/>
                <w:szCs w:val="20"/>
              </w:rPr>
              <w:t>(včetně publikací v tisku)</w:t>
            </w:r>
            <w:r w:rsidRPr="001E5460">
              <w:rPr>
                <w:rFonts w:ascii="Arial Narrow" w:hAnsi="Arial Narrow" w:cs="Arial"/>
                <w:b/>
                <w:sz w:val="16"/>
                <w:szCs w:val="20"/>
              </w:rPr>
              <w:t>.</w:t>
            </w:r>
            <w:r w:rsidR="001722D2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1E5460">
              <w:rPr>
                <w:rFonts w:ascii="Arial Narrow" w:hAnsi="Arial Narrow" w:cs="Arial"/>
                <w:sz w:val="16"/>
                <w:szCs w:val="20"/>
              </w:rPr>
              <w:t>Spoluautorství studentů označte (S) u jmen autorů!</w:t>
            </w:r>
          </w:p>
        </w:tc>
        <w:tc>
          <w:tcPr>
            <w:tcW w:w="5819" w:type="dxa"/>
            <w:gridSpan w:val="11"/>
            <w:vAlign w:val="center"/>
          </w:tcPr>
          <w:p w:rsidR="00DE6DF1" w:rsidRPr="001E5460" w:rsidRDefault="00DE6DF1" w:rsidP="007613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86100" w:rsidRPr="001E5460" w:rsidTr="00086100">
        <w:trPr>
          <w:trHeight w:val="397"/>
        </w:trPr>
        <w:tc>
          <w:tcPr>
            <w:tcW w:w="3109" w:type="dxa"/>
            <w:vAlign w:val="center"/>
          </w:tcPr>
          <w:p w:rsidR="00086100" w:rsidRDefault="00086100" w:rsidP="0008610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Řešitel:</w:t>
            </w:r>
          </w:p>
          <w:p w:rsidR="00086100" w:rsidRPr="001E5460" w:rsidRDefault="00086100" w:rsidP="0008610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C4243">
              <w:rPr>
                <w:rFonts w:ascii="Arial Narrow" w:hAnsi="Arial Narrow" w:cs="Arial"/>
                <w:i/>
                <w:sz w:val="14"/>
                <w:szCs w:val="20"/>
              </w:rPr>
              <w:t xml:space="preserve">Řešitel se svým podpisem </w:t>
            </w:r>
            <w:r>
              <w:rPr>
                <w:rFonts w:ascii="Arial Narrow" w:hAnsi="Arial Narrow" w:cs="Arial"/>
                <w:i/>
                <w:sz w:val="14"/>
                <w:szCs w:val="20"/>
              </w:rPr>
              <w:t>zavazuje, že budou dodržovány</w:t>
            </w:r>
            <w:r w:rsidRPr="007C4243">
              <w:rPr>
                <w:rFonts w:ascii="Arial Narrow" w:hAnsi="Arial Narrow" w:cs="Arial"/>
                <w:i/>
                <w:sz w:val="14"/>
                <w:szCs w:val="20"/>
              </w:rPr>
              <w:t xml:space="preserve"> vnitřní předpisy UJEP, pravidla hospodárnosti, efektiv</w:t>
            </w:r>
            <w:r>
              <w:rPr>
                <w:rFonts w:ascii="Arial Narrow" w:hAnsi="Arial Narrow" w:cs="Arial"/>
                <w:i/>
                <w:sz w:val="14"/>
                <w:szCs w:val="20"/>
              </w:rPr>
              <w:t>nosti</w:t>
            </w:r>
            <w:r w:rsidRPr="007C4243">
              <w:rPr>
                <w:rFonts w:ascii="Arial Narrow" w:hAnsi="Arial Narrow" w:cs="Arial"/>
                <w:i/>
                <w:sz w:val="14"/>
                <w:szCs w:val="20"/>
              </w:rPr>
              <w:t xml:space="preserve"> a účelnosti</w:t>
            </w:r>
            <w:r>
              <w:rPr>
                <w:rFonts w:ascii="Arial Narrow" w:hAnsi="Arial Narrow" w:cs="Arial"/>
                <w:i/>
                <w:sz w:val="14"/>
                <w:szCs w:val="20"/>
              </w:rPr>
              <w:t xml:space="preserve"> včetně zásad ochrany duševního vlastnictví celým řešitelským týmem.</w:t>
            </w:r>
          </w:p>
        </w:tc>
        <w:tc>
          <w:tcPr>
            <w:tcW w:w="5819" w:type="dxa"/>
            <w:gridSpan w:val="11"/>
            <w:vAlign w:val="center"/>
          </w:tcPr>
          <w:p w:rsidR="00086100" w:rsidRPr="001E5460" w:rsidRDefault="00086100" w:rsidP="00086100">
            <w:pPr>
              <w:tabs>
                <w:tab w:val="left" w:pos="2927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Datum:</w:t>
            </w:r>
            <w:r w:rsidRPr="001E5460">
              <w:rPr>
                <w:rFonts w:ascii="Arial Narrow" w:hAnsi="Arial Narrow"/>
              </w:rPr>
              <w:t xml:space="preserve"> </w:t>
            </w:r>
            <w:r w:rsidRPr="001E5460">
              <w:rPr>
                <w:rFonts w:ascii="Arial Narrow" w:hAnsi="Arial Narrow"/>
              </w:rPr>
              <w:tab/>
            </w: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Podpis:</w:t>
            </w:r>
          </w:p>
        </w:tc>
      </w:tr>
      <w:tr w:rsidR="00086100" w:rsidRPr="001E5460" w:rsidTr="00086100">
        <w:trPr>
          <w:trHeight w:val="640"/>
        </w:trPr>
        <w:tc>
          <w:tcPr>
            <w:tcW w:w="3109" w:type="dxa"/>
            <w:vAlign w:val="center"/>
          </w:tcPr>
          <w:p w:rsidR="00086100" w:rsidRPr="001E5460" w:rsidRDefault="00086100" w:rsidP="0008610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 xml:space="preserve">Příkazce operací </w:t>
            </w:r>
          </w:p>
          <w:p w:rsidR="00086100" w:rsidRPr="001E5460" w:rsidRDefault="00086100" w:rsidP="000861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163B">
              <w:rPr>
                <w:rFonts w:ascii="Arial Narrow" w:hAnsi="Arial Narrow" w:cs="Arial"/>
                <w:sz w:val="16"/>
                <w:szCs w:val="20"/>
              </w:rPr>
              <w:t>(vedoucí nákladového střediska)</w:t>
            </w:r>
          </w:p>
        </w:tc>
        <w:tc>
          <w:tcPr>
            <w:tcW w:w="5819" w:type="dxa"/>
            <w:gridSpan w:val="11"/>
            <w:vAlign w:val="center"/>
          </w:tcPr>
          <w:p w:rsidR="00086100" w:rsidRPr="001E5460" w:rsidRDefault="00086100" w:rsidP="00086100">
            <w:pPr>
              <w:tabs>
                <w:tab w:val="left" w:pos="2927"/>
              </w:tabs>
              <w:spacing w:line="276" w:lineRule="auto"/>
              <w:rPr>
                <w:rFonts w:ascii="Arial Narrow" w:hAnsi="Arial Narrow"/>
              </w:rPr>
            </w:pP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Jméno:</w:t>
            </w:r>
            <w:r w:rsidRPr="001E5460">
              <w:rPr>
                <w:rFonts w:ascii="Arial Narrow" w:hAnsi="Arial Narrow"/>
              </w:rPr>
              <w:t xml:space="preserve"> </w:t>
            </w:r>
            <w:r w:rsidRPr="001E5460">
              <w:rPr>
                <w:rFonts w:ascii="Arial Narrow" w:hAnsi="Arial Narrow"/>
              </w:rPr>
              <w:tab/>
            </w:r>
            <w:r w:rsidRPr="001E5460">
              <w:rPr>
                <w:rFonts w:ascii="Arial Narrow" w:hAnsi="Arial Narrow" w:cs="Arial"/>
                <w:b/>
                <w:sz w:val="20"/>
                <w:szCs w:val="20"/>
              </w:rPr>
              <w:t>Podpis:</w:t>
            </w:r>
          </w:p>
        </w:tc>
      </w:tr>
      <w:tr w:rsidR="00BC163B" w:rsidRPr="001E5460" w:rsidTr="00C702A3">
        <w:trPr>
          <w:trHeight w:val="594"/>
        </w:trPr>
        <w:tc>
          <w:tcPr>
            <w:tcW w:w="3109" w:type="dxa"/>
            <w:vAlign w:val="center"/>
          </w:tcPr>
          <w:p w:rsidR="00BC163B" w:rsidRPr="00086100" w:rsidRDefault="00BC163B" w:rsidP="00BC163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6100">
              <w:rPr>
                <w:rFonts w:ascii="Arial Narrow" w:hAnsi="Arial Narrow" w:cs="Arial"/>
                <w:b/>
                <w:sz w:val="20"/>
                <w:szCs w:val="20"/>
              </w:rPr>
              <w:t>Proděkan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ka</w:t>
            </w:r>
            <w:proofErr w:type="spellEnd"/>
            <w:r w:rsidRPr="00086100">
              <w:rPr>
                <w:rFonts w:ascii="Arial Narrow" w:hAnsi="Arial Narrow" w:cs="Arial"/>
                <w:b/>
                <w:sz w:val="20"/>
                <w:szCs w:val="20"/>
              </w:rPr>
              <w:t xml:space="preserve"> pro vědu</w:t>
            </w:r>
          </w:p>
        </w:tc>
        <w:tc>
          <w:tcPr>
            <w:tcW w:w="5819" w:type="dxa"/>
            <w:gridSpan w:val="11"/>
            <w:vAlign w:val="center"/>
          </w:tcPr>
          <w:p w:rsidR="00BC163B" w:rsidRPr="00BC163B" w:rsidRDefault="00BC163B" w:rsidP="00086100">
            <w:pPr>
              <w:tabs>
                <w:tab w:val="left" w:pos="2927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163B">
              <w:rPr>
                <w:rFonts w:ascii="Arial Narrow" w:hAnsi="Arial Narrow" w:cs="Arial"/>
                <w:b/>
                <w:sz w:val="20"/>
                <w:szCs w:val="20"/>
              </w:rPr>
              <w:t>Podpis:</w:t>
            </w:r>
          </w:p>
        </w:tc>
      </w:tr>
    </w:tbl>
    <w:p w:rsidR="00F31AED" w:rsidRPr="001E5460" w:rsidRDefault="00F31AED" w:rsidP="00F31AED">
      <w:bookmarkStart w:id="0" w:name="_GoBack"/>
      <w:bookmarkEnd w:id="0"/>
    </w:p>
    <w:sectPr w:rsidR="00F31AED" w:rsidRPr="001E5460" w:rsidSect="00F31AE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B5C"/>
    <w:multiLevelType w:val="hybridMultilevel"/>
    <w:tmpl w:val="48704352"/>
    <w:lvl w:ilvl="0" w:tplc="6B6434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3330"/>
    <w:multiLevelType w:val="hybridMultilevel"/>
    <w:tmpl w:val="89367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0687"/>
    <w:multiLevelType w:val="hybridMultilevel"/>
    <w:tmpl w:val="C332D460"/>
    <w:lvl w:ilvl="0" w:tplc="E84E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CE265A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A2A70"/>
    <w:multiLevelType w:val="hybridMultilevel"/>
    <w:tmpl w:val="ADDC7060"/>
    <w:lvl w:ilvl="0" w:tplc="B1A492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813C0"/>
    <w:multiLevelType w:val="hybridMultilevel"/>
    <w:tmpl w:val="ADDC7060"/>
    <w:lvl w:ilvl="0" w:tplc="B1A492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84140"/>
    <w:multiLevelType w:val="hybridMultilevel"/>
    <w:tmpl w:val="348C59DC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C51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84BDD"/>
    <w:multiLevelType w:val="hybridMultilevel"/>
    <w:tmpl w:val="26DE6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97DB3"/>
    <w:multiLevelType w:val="hybridMultilevel"/>
    <w:tmpl w:val="4E801B9C"/>
    <w:lvl w:ilvl="0" w:tplc="964C74B8">
      <w:start w:val="1"/>
      <w:numFmt w:val="lowerLetter"/>
      <w:pStyle w:val="Podbod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rM0MzMytTQyNbJQ0lEKTi0uzszPAykwrAUAk+KDtiwAAAA="/>
  </w:docVars>
  <w:rsids>
    <w:rsidRoot w:val="00DE6DF1"/>
    <w:rsid w:val="00060C0A"/>
    <w:rsid w:val="00086100"/>
    <w:rsid w:val="001722D2"/>
    <w:rsid w:val="001A77FD"/>
    <w:rsid w:val="001C0911"/>
    <w:rsid w:val="001E5460"/>
    <w:rsid w:val="00304CA3"/>
    <w:rsid w:val="00381587"/>
    <w:rsid w:val="004E6D27"/>
    <w:rsid w:val="00524CEC"/>
    <w:rsid w:val="00583B55"/>
    <w:rsid w:val="005F4CA2"/>
    <w:rsid w:val="00662E64"/>
    <w:rsid w:val="00793B01"/>
    <w:rsid w:val="009617CE"/>
    <w:rsid w:val="00A92718"/>
    <w:rsid w:val="00AF65C8"/>
    <w:rsid w:val="00BA7DA9"/>
    <w:rsid w:val="00BC163B"/>
    <w:rsid w:val="00C60207"/>
    <w:rsid w:val="00CA4183"/>
    <w:rsid w:val="00CF4692"/>
    <w:rsid w:val="00DE6DF1"/>
    <w:rsid w:val="00E97B8E"/>
    <w:rsid w:val="00F3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11CC3-5C2D-490F-A744-69F6700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E6DF1"/>
  </w:style>
  <w:style w:type="paragraph" w:customStyle="1" w:styleId="Podbody">
    <w:name w:val="Podbody"/>
    <w:basedOn w:val="Normln"/>
    <w:link w:val="PodbodyChar"/>
    <w:qFormat/>
    <w:rsid w:val="00DE6DF1"/>
    <w:pPr>
      <w:numPr>
        <w:numId w:val="9"/>
      </w:numPr>
      <w:ind w:left="992" w:hanging="425"/>
      <w:jc w:val="both"/>
    </w:pPr>
    <w:rPr>
      <w:rFonts w:ascii="Arial" w:hAnsi="Arial" w:cs="Arial"/>
      <w:sz w:val="20"/>
      <w:szCs w:val="20"/>
    </w:rPr>
  </w:style>
  <w:style w:type="paragraph" w:customStyle="1" w:styleId="lnek">
    <w:name w:val="Článek"/>
    <w:basedOn w:val="Normln"/>
    <w:link w:val="lnekChar"/>
    <w:qFormat/>
    <w:rsid w:val="00DE6DF1"/>
    <w:pPr>
      <w:spacing w:before="240" w:after="120"/>
      <w:contextualSpacing/>
      <w:jc w:val="center"/>
    </w:pPr>
    <w:rPr>
      <w:rFonts w:ascii="Arial" w:hAnsi="Arial" w:cs="Arial"/>
      <w:b/>
      <w:sz w:val="20"/>
      <w:szCs w:val="20"/>
    </w:rPr>
  </w:style>
  <w:style w:type="character" w:customStyle="1" w:styleId="PodbodyChar">
    <w:name w:val="Podbody Char"/>
    <w:link w:val="Podbody"/>
    <w:rsid w:val="00DE6DF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lnekChar">
    <w:name w:val="Článek Char"/>
    <w:link w:val="lnek"/>
    <w:rsid w:val="00DE6DF1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DF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Čebišová</dc:creator>
  <cp:lastModifiedBy>Účet Microsoft</cp:lastModifiedBy>
  <cp:revision>4</cp:revision>
  <cp:lastPrinted>2018-10-24T08:56:00Z</cp:lastPrinted>
  <dcterms:created xsi:type="dcterms:W3CDTF">2021-12-01T12:58:00Z</dcterms:created>
  <dcterms:modified xsi:type="dcterms:W3CDTF">2021-12-01T13:05:00Z</dcterms:modified>
</cp:coreProperties>
</file>