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8A1E3A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6F4E71" w:rsidRPr="006F4E71" w:rsidRDefault="006F4E71" w:rsidP="006F4E71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6F4E71">
        <w:rPr>
          <w:rFonts w:ascii="Arial" w:hAnsi="Arial" w:cs="Arial"/>
          <w:b/>
          <w:color w:val="E53188"/>
          <w:sz w:val="24"/>
          <w:szCs w:val="24"/>
        </w:rPr>
        <w:t xml:space="preserve">PRŮBĚHU PEDAGOGICKÉ PRAXE STUDENTŮ </w:t>
      </w:r>
    </w:p>
    <w:p w:rsidR="006F4E71" w:rsidRDefault="00DA5055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DA5055"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  <w:r w:rsidR="006F4E71" w:rsidRPr="00F341B6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6F4E71" w:rsidRDefault="006F4E7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:rsidR="006F4E71" w:rsidRDefault="00026E9F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F341B6">
        <w:rPr>
          <w:rFonts w:ascii="Arial" w:hAnsi="Arial" w:cs="Arial"/>
          <w:b/>
          <w:color w:val="FFC000"/>
          <w:sz w:val="22"/>
          <w:szCs w:val="22"/>
        </w:rPr>
        <w:t>S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>pe</w:t>
      </w:r>
      <w:r w:rsidRPr="00F341B6">
        <w:rPr>
          <w:rFonts w:ascii="Arial" w:hAnsi="Arial" w:cs="Arial"/>
          <w:b/>
          <w:color w:val="FFC000"/>
          <w:sz w:val="22"/>
          <w:szCs w:val="22"/>
        </w:rPr>
        <w:t>ciální pedagogika</w:t>
      </w:r>
      <w:r w:rsidR="0039173E">
        <w:rPr>
          <w:rFonts w:ascii="Arial" w:hAnsi="Arial" w:cs="Arial"/>
          <w:b/>
          <w:color w:val="FFC000"/>
          <w:sz w:val="22"/>
          <w:szCs w:val="22"/>
        </w:rPr>
        <w:t xml:space="preserve">, </w:t>
      </w:r>
      <w:r w:rsidR="0039173E" w:rsidRPr="0039173E">
        <w:rPr>
          <w:rFonts w:ascii="Arial" w:hAnsi="Arial" w:cs="Arial"/>
          <w:b/>
          <w:color w:val="FFC000"/>
          <w:sz w:val="22"/>
          <w:szCs w:val="22"/>
        </w:rPr>
        <w:t>bakalářský stupeň</w:t>
      </w:r>
    </w:p>
    <w:p w:rsidR="006F4E71" w:rsidRDefault="006F4E71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Souvislá p</w:t>
      </w:r>
      <w:r w:rsidR="00E942A1" w:rsidRPr="00F341B6">
        <w:rPr>
          <w:rFonts w:ascii="Arial" w:hAnsi="Arial" w:cs="Arial"/>
          <w:b/>
          <w:color w:val="FFC000"/>
          <w:sz w:val="22"/>
          <w:szCs w:val="22"/>
        </w:rPr>
        <w:t xml:space="preserve">raxe </w:t>
      </w:r>
      <w:r w:rsidR="0041129A" w:rsidRPr="00F341B6">
        <w:rPr>
          <w:rFonts w:ascii="Arial" w:hAnsi="Arial" w:cs="Arial"/>
          <w:b/>
          <w:color w:val="FFC000"/>
          <w:sz w:val="22"/>
          <w:szCs w:val="22"/>
        </w:rPr>
        <w:t>I</w:t>
      </w:r>
      <w:r w:rsidR="00026E9F" w:rsidRPr="00F341B6">
        <w:rPr>
          <w:rFonts w:ascii="Arial" w:hAnsi="Arial" w:cs="Arial"/>
          <w:b/>
          <w:color w:val="FFC000"/>
          <w:sz w:val="22"/>
          <w:szCs w:val="22"/>
        </w:rPr>
        <w:t>I</w:t>
      </w:r>
      <w:r w:rsidR="002E1BD3" w:rsidRPr="00F341B6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2E1BD3" w:rsidRPr="00F341B6" w:rsidRDefault="00DA5055" w:rsidP="006F4E7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CCV</w:t>
      </w:r>
      <w:r w:rsidR="003B7086">
        <w:rPr>
          <w:rFonts w:ascii="Arial" w:hAnsi="Arial" w:cs="Arial"/>
          <w:b/>
          <w:color w:val="FFC000"/>
          <w:sz w:val="22"/>
          <w:szCs w:val="22"/>
        </w:rPr>
        <w:t>/</w:t>
      </w:r>
      <w:r>
        <w:rPr>
          <w:rFonts w:ascii="Arial" w:hAnsi="Arial" w:cs="Arial"/>
          <w:b/>
          <w:color w:val="FFC000"/>
          <w:sz w:val="22"/>
          <w:szCs w:val="22"/>
        </w:rPr>
        <w:t>G</w:t>
      </w:r>
      <w:r w:rsidR="003B7086">
        <w:rPr>
          <w:rFonts w:ascii="Arial" w:hAnsi="Arial" w:cs="Arial"/>
          <w:b/>
          <w:color w:val="FFC000"/>
          <w:sz w:val="22"/>
          <w:szCs w:val="22"/>
        </w:rPr>
        <w:t>3</w:t>
      </w:r>
      <w:r w:rsidR="006F4E71">
        <w:rPr>
          <w:rFonts w:ascii="Arial" w:hAnsi="Arial" w:cs="Arial"/>
          <w:b/>
          <w:color w:val="FFC000"/>
          <w:sz w:val="22"/>
          <w:szCs w:val="22"/>
        </w:rPr>
        <w:t>212</w:t>
      </w:r>
    </w:p>
    <w:p w:rsidR="00CE46DB" w:rsidRDefault="00CE46DB" w:rsidP="00CE46DB">
      <w:pPr>
        <w:jc w:val="both"/>
        <w:rPr>
          <w:rFonts w:ascii="Arial" w:hAnsi="Arial" w:cs="Arial"/>
          <w:b/>
          <w:color w:val="FFC000"/>
        </w:rPr>
      </w:pPr>
      <w:r w:rsidRPr="00F341B6">
        <w:rPr>
          <w:rFonts w:ascii="Arial" w:hAnsi="Arial" w:cs="Arial"/>
          <w:b/>
          <w:color w:val="FFC000"/>
        </w:rPr>
        <w:t>_______________________________________________________________</w:t>
      </w:r>
      <w:r w:rsidR="002E1BD3" w:rsidRPr="00F341B6">
        <w:rPr>
          <w:rFonts w:ascii="Arial" w:hAnsi="Arial" w:cs="Arial"/>
          <w:b/>
          <w:color w:val="FFC000"/>
        </w:rPr>
        <w:t>____________</w:t>
      </w:r>
      <w:r w:rsidRPr="00F341B6">
        <w:rPr>
          <w:rFonts w:ascii="Arial" w:hAnsi="Arial" w:cs="Arial"/>
          <w:b/>
          <w:color w:val="FFC000"/>
        </w:rPr>
        <w:t>_________________</w:t>
      </w:r>
      <w:r w:rsidR="00A31E7B" w:rsidRPr="00A31E7B">
        <w:rPr>
          <w:rFonts w:ascii="Arial" w:hAnsi="Arial" w:cs="Arial"/>
          <w:b/>
          <w:color w:val="FFC000"/>
        </w:rPr>
        <w:t>____</w:t>
      </w:r>
    </w:p>
    <w:p w:rsidR="006F4E71" w:rsidRDefault="006F4E71" w:rsidP="00CE46DB">
      <w:pPr>
        <w:jc w:val="both"/>
        <w:rPr>
          <w:rFonts w:ascii="Arial" w:hAnsi="Arial" w:cs="Arial"/>
          <w:b/>
          <w:color w:val="FFC000"/>
        </w:rPr>
      </w:pPr>
    </w:p>
    <w:p w:rsid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  <w:r w:rsidRPr="006F4E71">
        <w:rPr>
          <w:rFonts w:ascii="Arial" w:hAnsi="Arial"/>
        </w:rPr>
        <w:t xml:space="preserve">Praxe je individuální a je realizovaná na </w:t>
      </w:r>
      <w:r w:rsidRPr="006F4E71">
        <w:rPr>
          <w:rFonts w:ascii="Arial" w:hAnsi="Arial"/>
          <w:color w:val="E53188"/>
        </w:rPr>
        <w:t>úrovni speciálních mateřských škol a institucí vzdělávajících dle vyhlášky č. 27/2016 sb</w:t>
      </w:r>
      <w:r w:rsidRPr="006F4E71">
        <w:rPr>
          <w:rFonts w:ascii="Arial" w:hAnsi="Arial"/>
        </w:rPr>
        <w:t>. Cílem, je provázanost činnosti studenta (budoucího asistenta p</w:t>
      </w:r>
      <w:r>
        <w:rPr>
          <w:rFonts w:ascii="Arial" w:hAnsi="Arial"/>
        </w:rPr>
        <w:t>edagoga</w:t>
      </w:r>
      <w:r w:rsidRPr="006F4E71">
        <w:rPr>
          <w:rFonts w:ascii="Arial" w:hAnsi="Arial"/>
        </w:rPr>
        <w:t xml:space="preserve">) se systémovým přístupem v oblasti výchovy a vzdělávání, a se školním poradenským systémem. </w:t>
      </w:r>
    </w:p>
    <w:p w:rsid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  <w:r w:rsidRPr="006F4E71">
        <w:rPr>
          <w:rFonts w:ascii="Arial" w:hAnsi="Arial"/>
          <w:color w:val="E53188"/>
        </w:rPr>
        <w:t>Doprovodnými pracovníky v pedagogickém prostředí budou členové školního poradenského pracoviště</w:t>
      </w:r>
      <w:r w:rsidRPr="006F4E71">
        <w:rPr>
          <w:rFonts w:ascii="Arial" w:hAnsi="Arial"/>
        </w:rPr>
        <w:t xml:space="preserve">. </w:t>
      </w:r>
      <w:r w:rsidRPr="006F4E71">
        <w:rPr>
          <w:rFonts w:ascii="Arial" w:hAnsi="Arial"/>
          <w:color w:val="E53188"/>
        </w:rPr>
        <w:t>Student bude provádět deskripci jejich pedagogické činnosti</w:t>
      </w:r>
      <w:r w:rsidRPr="006F4E71">
        <w:rPr>
          <w:rFonts w:ascii="Arial" w:hAnsi="Arial"/>
        </w:rPr>
        <w:t xml:space="preserve">. </w:t>
      </w:r>
      <w:r>
        <w:rPr>
          <w:rFonts w:ascii="Arial" w:hAnsi="Arial"/>
        </w:rPr>
        <w:t>P</w:t>
      </w:r>
      <w:r w:rsidRPr="006F4E71">
        <w:rPr>
          <w:rFonts w:ascii="Arial" w:hAnsi="Arial"/>
        </w:rPr>
        <w:t>raxe umožní studentům hlouběji chápat souvislosti systémového propojení mezi teoretickými a praktickými poznatky</w:t>
      </w:r>
      <w:r>
        <w:rPr>
          <w:rFonts w:ascii="Arial" w:hAnsi="Arial"/>
        </w:rPr>
        <w:t xml:space="preserve">. </w:t>
      </w:r>
      <w:r w:rsidRPr="006F4E71">
        <w:rPr>
          <w:rFonts w:ascii="Arial" w:hAnsi="Arial"/>
        </w:rPr>
        <w:t xml:space="preserve">Student má možnost osvojit si teoretické i praktické kompetence speciálního pedagoga a výchovného poradce. </w:t>
      </w:r>
    </w:p>
    <w:p w:rsid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  <w:r w:rsidRPr="006F4E71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6F4E71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S</w:t>
      </w:r>
      <w:r w:rsidRPr="006F4E71">
        <w:rPr>
          <w:rFonts w:ascii="Arial" w:hAnsi="Arial"/>
        </w:rPr>
        <w:t>tudenti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6F4E71" w:rsidRPr="006F4E71" w:rsidRDefault="006F4E71" w:rsidP="006F4E71">
      <w:pPr>
        <w:tabs>
          <w:tab w:val="num" w:pos="360"/>
        </w:tabs>
        <w:jc w:val="both"/>
        <w:rPr>
          <w:rFonts w:ascii="Arial" w:hAnsi="Arial"/>
        </w:rPr>
      </w:pPr>
    </w:p>
    <w:p w:rsidR="006F4E71" w:rsidRPr="00EA514F" w:rsidRDefault="006F4E71" w:rsidP="006F4E71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> rozsahu 4</w:t>
      </w:r>
      <w:r w:rsidR="003B7086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3B7086">
        <w:rPr>
          <w:rFonts w:ascii="Arial" w:hAnsi="Arial" w:cs="Arial"/>
          <w:b/>
        </w:rPr>
        <w:t>hodin</w:t>
      </w:r>
      <w:r w:rsidRPr="00EA514F">
        <w:rPr>
          <w:rFonts w:ascii="Arial" w:hAnsi="Arial" w:cs="Arial"/>
          <w:b/>
        </w:rPr>
        <w:t>:</w:t>
      </w:r>
    </w:p>
    <w:p w:rsidR="006F4E71" w:rsidRPr="00EA514F" w:rsidRDefault="006F4E71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EA514F">
        <w:rPr>
          <w:rFonts w:ascii="Arial" w:hAnsi="Arial" w:cs="Arial"/>
          <w:b/>
        </w:rPr>
        <w:t xml:space="preserve"> hodin hospitační činnosti</w:t>
      </w:r>
    </w:p>
    <w:p w:rsidR="006F4E71" w:rsidRDefault="003B7086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F4E71" w:rsidRPr="00EA514F">
        <w:rPr>
          <w:rFonts w:ascii="Arial" w:hAnsi="Arial" w:cs="Arial"/>
          <w:b/>
        </w:rPr>
        <w:t xml:space="preserve"> hodin </w:t>
      </w:r>
      <w:r w:rsidR="006F4E71">
        <w:rPr>
          <w:rFonts w:ascii="Arial" w:hAnsi="Arial" w:cs="Arial"/>
          <w:b/>
        </w:rPr>
        <w:t>stínování, asistentské činnosti</w:t>
      </w:r>
    </w:p>
    <w:p w:rsidR="006F4E71" w:rsidRPr="00EA514F" w:rsidRDefault="003B7086" w:rsidP="006F4E71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6F4E71">
        <w:rPr>
          <w:rFonts w:ascii="Arial" w:hAnsi="Arial" w:cs="Arial"/>
          <w:b/>
        </w:rPr>
        <w:t xml:space="preserve"> hodin samostatné pedagogické činnosti, včetně domácí přípravy</w:t>
      </w:r>
    </w:p>
    <w:p w:rsidR="006F4E71" w:rsidRPr="00540E5B" w:rsidRDefault="006F4E71" w:rsidP="006F4E71">
      <w:pPr>
        <w:jc w:val="both"/>
        <w:rPr>
          <w:rFonts w:ascii="Arial" w:hAnsi="Arial" w:cs="Arial"/>
          <w:sz w:val="18"/>
          <w:szCs w:val="18"/>
        </w:rPr>
      </w:pPr>
    </w:p>
    <w:p w:rsidR="006F4E71" w:rsidRDefault="000C408F" w:rsidP="000C408F">
      <w:pPr>
        <w:pStyle w:val="Default"/>
        <w:jc w:val="both"/>
        <w:rPr>
          <w:rFonts w:ascii="Arial" w:hAnsi="Arial" w:cs="Arial"/>
          <w:color w:val="E53188"/>
          <w:sz w:val="18"/>
          <w:szCs w:val="18"/>
        </w:rPr>
      </w:pPr>
      <w:r>
        <w:rPr>
          <w:rFonts w:ascii="Arial" w:hAnsi="Arial" w:cs="Arial"/>
          <w:color w:val="E53188"/>
          <w:sz w:val="18"/>
          <w:szCs w:val="18"/>
        </w:rPr>
        <w:t xml:space="preserve">Z důvodu zajištění správného výběru instituce studentem je </w:t>
      </w:r>
      <w:r>
        <w:rPr>
          <w:rFonts w:ascii="Arial" w:hAnsi="Arial" w:cs="Arial"/>
          <w:b/>
          <w:color w:val="E53188"/>
          <w:sz w:val="18"/>
          <w:szCs w:val="18"/>
        </w:rPr>
        <w:t>možné</w:t>
      </w:r>
      <w:r>
        <w:rPr>
          <w:rFonts w:ascii="Arial" w:hAnsi="Arial" w:cs="Arial"/>
          <w:color w:val="E53188"/>
          <w:sz w:val="18"/>
          <w:szCs w:val="18"/>
        </w:rPr>
        <w:t xml:space="preserve"> doručit vyplněnou charakteristiku (viz příloha) před dojednáním její realizace (a to minimálně 14 dní předem) na CPP. V PŘÍPADĚ NEVHODNÉHO VÝBĚRU BUDETE NEPRODLENĚ KONTAKTOVÁNI</w:t>
      </w:r>
      <w:r w:rsidR="006F4E71" w:rsidRPr="008A1E3A">
        <w:rPr>
          <w:rFonts w:ascii="Arial" w:hAnsi="Arial" w:cs="Arial"/>
          <w:color w:val="E53188"/>
          <w:sz w:val="18"/>
          <w:szCs w:val="18"/>
        </w:rPr>
        <w:t>.</w:t>
      </w:r>
    </w:p>
    <w:p w:rsidR="000C408F" w:rsidRPr="008A1E3A" w:rsidRDefault="000C408F" w:rsidP="000C408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6F4E71" w:rsidRPr="008A1E3A" w:rsidRDefault="006F4E71" w:rsidP="006F4E71">
      <w:pPr>
        <w:jc w:val="both"/>
        <w:rPr>
          <w:rFonts w:ascii="Arial" w:hAnsi="Arial" w:cs="Arial"/>
          <w:sz w:val="18"/>
          <w:szCs w:val="18"/>
        </w:rPr>
      </w:pPr>
      <w:r w:rsidRPr="008A1E3A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6F4E71" w:rsidRPr="008A1E3A" w:rsidRDefault="006F4E71" w:rsidP="006F4E71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8A1E3A">
        <w:rPr>
          <w:rFonts w:ascii="Arial" w:hAnsi="Arial"/>
          <w:b/>
          <w:sz w:val="18"/>
          <w:szCs w:val="18"/>
        </w:rPr>
        <w:t>Podmínky pro udělení zápočtu: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kladné hodnocení cvičným pracovníkem (A–E)</w:t>
      </w:r>
    </w:p>
    <w:p w:rsidR="006F4E71" w:rsidRPr="008A1E3A" w:rsidRDefault="006F4E71" w:rsidP="006F4E7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8A1E3A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p w:rsidR="006F4E71" w:rsidRPr="008A1E3A" w:rsidRDefault="006F4E71" w:rsidP="006F4E71">
      <w:pPr>
        <w:jc w:val="both"/>
        <w:rPr>
          <w:rFonts w:ascii="Arial" w:hAnsi="Arial"/>
          <w:color w:val="E53188"/>
          <w:sz w:val="18"/>
          <w:szCs w:val="18"/>
        </w:rPr>
      </w:pPr>
    </w:p>
    <w:p w:rsidR="003F131E" w:rsidRPr="00540E5B" w:rsidRDefault="003F131E" w:rsidP="002D3FBB">
      <w:pPr>
        <w:jc w:val="both"/>
        <w:rPr>
          <w:rFonts w:ascii="Arial" w:hAnsi="Arial" w:cs="Arial"/>
          <w:sz w:val="18"/>
          <w:szCs w:val="18"/>
        </w:rPr>
      </w:pPr>
    </w:p>
    <w:p w:rsidR="00264DEB" w:rsidRPr="008A1E3A" w:rsidRDefault="00264DEB" w:rsidP="002D3FBB">
      <w:pPr>
        <w:jc w:val="both"/>
        <w:rPr>
          <w:rFonts w:ascii="Arial" w:hAnsi="Arial" w:cs="Arial"/>
          <w:b/>
        </w:rPr>
      </w:pPr>
      <w:r w:rsidRPr="008A1E3A">
        <w:rPr>
          <w:rFonts w:ascii="Arial" w:hAnsi="Arial" w:cs="Arial"/>
          <w:b/>
        </w:rPr>
        <w:t>Termín odevzdání:</w:t>
      </w:r>
      <w:r w:rsidRPr="008A1E3A">
        <w:rPr>
          <w:rFonts w:ascii="Arial" w:hAnsi="Arial" w:cs="Arial"/>
          <w:b/>
        </w:rPr>
        <w:tab/>
      </w:r>
      <w:r w:rsidR="00A40543" w:rsidRPr="008A1E3A">
        <w:rPr>
          <w:rFonts w:ascii="Arial" w:hAnsi="Arial" w:cs="Arial"/>
          <w:b/>
        </w:rPr>
        <w:t xml:space="preserve"> nejpozději 15</w:t>
      </w:r>
      <w:r w:rsidRPr="008A1E3A">
        <w:rPr>
          <w:rFonts w:ascii="Arial" w:hAnsi="Arial" w:cs="Arial"/>
          <w:b/>
        </w:rPr>
        <w:t xml:space="preserve">. </w:t>
      </w:r>
      <w:r w:rsidR="00A31E7B" w:rsidRPr="008A1E3A">
        <w:rPr>
          <w:rFonts w:ascii="Arial" w:hAnsi="Arial" w:cs="Arial"/>
          <w:b/>
        </w:rPr>
        <w:t>června</w:t>
      </w:r>
      <w:r w:rsidRPr="008A1E3A">
        <w:rPr>
          <w:rFonts w:ascii="Arial" w:hAnsi="Arial" w:cs="Arial"/>
          <w:b/>
        </w:rPr>
        <w:t xml:space="preserve"> </w:t>
      </w: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E6315F" w:rsidRPr="008A1E3A" w:rsidRDefault="00E6315F" w:rsidP="002D3FBB">
      <w:pPr>
        <w:jc w:val="both"/>
        <w:rPr>
          <w:rFonts w:ascii="Arial" w:hAnsi="Arial" w:cs="Arial"/>
          <w:b/>
        </w:rPr>
      </w:pPr>
    </w:p>
    <w:p w:rsidR="005E66C1" w:rsidRPr="008A1E3A" w:rsidRDefault="009515F1" w:rsidP="009515F1">
      <w:pPr>
        <w:jc w:val="right"/>
        <w:rPr>
          <w:rFonts w:ascii="Arial" w:hAnsi="Arial" w:cs="Arial"/>
          <w:b/>
          <w:i/>
        </w:rPr>
      </w:pPr>
      <w:r w:rsidRPr="008A1E3A">
        <w:rPr>
          <w:rFonts w:ascii="Arial" w:hAnsi="Arial" w:cs="Arial"/>
          <w:b/>
          <w:i/>
        </w:rPr>
        <w:t>Mgr. David Bauer</w:t>
      </w:r>
    </w:p>
    <w:p w:rsidR="006C6983" w:rsidRPr="008A1E3A" w:rsidRDefault="00BB37DE" w:rsidP="00540E5B">
      <w:pPr>
        <w:jc w:val="right"/>
        <w:rPr>
          <w:rFonts w:ascii="Arial" w:hAnsi="Arial" w:cs="Arial"/>
        </w:rPr>
      </w:pPr>
      <w:r w:rsidRPr="008A1E3A">
        <w:rPr>
          <w:rFonts w:ascii="Arial" w:hAnsi="Arial" w:cs="Arial"/>
        </w:rPr>
        <w:t>metodik</w:t>
      </w:r>
      <w:r w:rsidR="005E66C1" w:rsidRPr="008A1E3A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0C408F" w:rsidRDefault="000C408F" w:rsidP="002D3FBB">
      <w:pPr>
        <w:jc w:val="right"/>
        <w:rPr>
          <w:rFonts w:ascii="Arial" w:hAnsi="Arial" w:cs="Arial"/>
          <w:sz w:val="18"/>
          <w:szCs w:val="18"/>
        </w:rPr>
      </w:pPr>
    </w:p>
    <w:p w:rsidR="000C408F" w:rsidRDefault="000C408F" w:rsidP="002D3FBB">
      <w:pPr>
        <w:jc w:val="right"/>
        <w:rPr>
          <w:rFonts w:ascii="Arial" w:hAnsi="Arial" w:cs="Arial"/>
          <w:sz w:val="18"/>
          <w:szCs w:val="18"/>
        </w:rPr>
      </w:pP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</w:t>
      </w:r>
    </w:p>
    <w:p w:rsidR="003F131E" w:rsidRDefault="003F131E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3F131E" w:rsidRDefault="003F131E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3F131E" w:rsidRDefault="003F131E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3F131E" w:rsidRDefault="003F131E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aps/>
          <w:color w:val="E53188"/>
          <w:sz w:val="22"/>
          <w:szCs w:val="22"/>
        </w:rPr>
        <w:lastRenderedPageBreak/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715" w:rsidRDefault="00123715">
      <w:r>
        <w:separator/>
      </w:r>
    </w:p>
  </w:endnote>
  <w:endnote w:type="continuationSeparator" w:id="0">
    <w:p w:rsidR="00123715" w:rsidRDefault="0012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C295B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C295B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715" w:rsidRDefault="00123715">
      <w:r>
        <w:separator/>
      </w:r>
    </w:p>
  </w:footnote>
  <w:footnote w:type="continuationSeparator" w:id="0">
    <w:p w:rsidR="00123715" w:rsidRDefault="0012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B571A"/>
    <w:rsid w:val="000C408F"/>
    <w:rsid w:val="000C7155"/>
    <w:rsid w:val="000E70CF"/>
    <w:rsid w:val="000F2008"/>
    <w:rsid w:val="00101502"/>
    <w:rsid w:val="00122055"/>
    <w:rsid w:val="00123715"/>
    <w:rsid w:val="001354AC"/>
    <w:rsid w:val="00136FF5"/>
    <w:rsid w:val="0015214F"/>
    <w:rsid w:val="001547A0"/>
    <w:rsid w:val="00170A90"/>
    <w:rsid w:val="00186201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A3760"/>
    <w:rsid w:val="002A4BC5"/>
    <w:rsid w:val="002D3FBB"/>
    <w:rsid w:val="002D799F"/>
    <w:rsid w:val="002E1BD3"/>
    <w:rsid w:val="00323BE5"/>
    <w:rsid w:val="00330566"/>
    <w:rsid w:val="003333FC"/>
    <w:rsid w:val="00346569"/>
    <w:rsid w:val="00361F8A"/>
    <w:rsid w:val="00367C7A"/>
    <w:rsid w:val="00384C56"/>
    <w:rsid w:val="0039173E"/>
    <w:rsid w:val="003A0AB3"/>
    <w:rsid w:val="003B7086"/>
    <w:rsid w:val="003D7831"/>
    <w:rsid w:val="003F131E"/>
    <w:rsid w:val="003F6372"/>
    <w:rsid w:val="0041129A"/>
    <w:rsid w:val="004146D6"/>
    <w:rsid w:val="00417CD8"/>
    <w:rsid w:val="004252AF"/>
    <w:rsid w:val="00460487"/>
    <w:rsid w:val="004750B0"/>
    <w:rsid w:val="00486509"/>
    <w:rsid w:val="00490F15"/>
    <w:rsid w:val="004B149D"/>
    <w:rsid w:val="004D4CBC"/>
    <w:rsid w:val="004D5850"/>
    <w:rsid w:val="00540E5B"/>
    <w:rsid w:val="00544FEB"/>
    <w:rsid w:val="005901A6"/>
    <w:rsid w:val="00590540"/>
    <w:rsid w:val="00596517"/>
    <w:rsid w:val="005E66C1"/>
    <w:rsid w:val="005F1F2E"/>
    <w:rsid w:val="005F56E1"/>
    <w:rsid w:val="00610636"/>
    <w:rsid w:val="006241C5"/>
    <w:rsid w:val="00646695"/>
    <w:rsid w:val="006469AD"/>
    <w:rsid w:val="0066717A"/>
    <w:rsid w:val="0067337D"/>
    <w:rsid w:val="00693ECF"/>
    <w:rsid w:val="006977E4"/>
    <w:rsid w:val="006C6983"/>
    <w:rsid w:val="006C6C3E"/>
    <w:rsid w:val="006E2F59"/>
    <w:rsid w:val="006E7C0B"/>
    <w:rsid w:val="006F4E71"/>
    <w:rsid w:val="0071131B"/>
    <w:rsid w:val="007208F1"/>
    <w:rsid w:val="007356FF"/>
    <w:rsid w:val="00746489"/>
    <w:rsid w:val="007A20DD"/>
    <w:rsid w:val="007B3DCD"/>
    <w:rsid w:val="00804062"/>
    <w:rsid w:val="008302F1"/>
    <w:rsid w:val="008315A2"/>
    <w:rsid w:val="008465E1"/>
    <w:rsid w:val="0086531D"/>
    <w:rsid w:val="00874324"/>
    <w:rsid w:val="008A1E3A"/>
    <w:rsid w:val="008A4477"/>
    <w:rsid w:val="008B3AA7"/>
    <w:rsid w:val="008C015E"/>
    <w:rsid w:val="008C295B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A127FD"/>
    <w:rsid w:val="00A23455"/>
    <w:rsid w:val="00A31E7B"/>
    <w:rsid w:val="00A40543"/>
    <w:rsid w:val="00A61344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16E13"/>
    <w:rsid w:val="00B25EC2"/>
    <w:rsid w:val="00B544F2"/>
    <w:rsid w:val="00B91280"/>
    <w:rsid w:val="00B94EE1"/>
    <w:rsid w:val="00BA1C47"/>
    <w:rsid w:val="00BB09B6"/>
    <w:rsid w:val="00BB37DE"/>
    <w:rsid w:val="00BC0D15"/>
    <w:rsid w:val="00C815AE"/>
    <w:rsid w:val="00C84DAD"/>
    <w:rsid w:val="00CA14C3"/>
    <w:rsid w:val="00CB3E9C"/>
    <w:rsid w:val="00CB654A"/>
    <w:rsid w:val="00CE2C10"/>
    <w:rsid w:val="00CE46DB"/>
    <w:rsid w:val="00CF2A1C"/>
    <w:rsid w:val="00D008D1"/>
    <w:rsid w:val="00D0558F"/>
    <w:rsid w:val="00D16661"/>
    <w:rsid w:val="00D23EDD"/>
    <w:rsid w:val="00D2783B"/>
    <w:rsid w:val="00D762CF"/>
    <w:rsid w:val="00DA16AF"/>
    <w:rsid w:val="00DA2E87"/>
    <w:rsid w:val="00DA5055"/>
    <w:rsid w:val="00DB7B1B"/>
    <w:rsid w:val="00DC00EB"/>
    <w:rsid w:val="00DE6E61"/>
    <w:rsid w:val="00E370DF"/>
    <w:rsid w:val="00E54839"/>
    <w:rsid w:val="00E54BD2"/>
    <w:rsid w:val="00E61D3C"/>
    <w:rsid w:val="00E6315F"/>
    <w:rsid w:val="00E92DA7"/>
    <w:rsid w:val="00E942A1"/>
    <w:rsid w:val="00EA514F"/>
    <w:rsid w:val="00EC6F0E"/>
    <w:rsid w:val="00EE19A6"/>
    <w:rsid w:val="00EF5C52"/>
    <w:rsid w:val="00F114CC"/>
    <w:rsid w:val="00F30C83"/>
    <w:rsid w:val="00F341B6"/>
    <w:rsid w:val="00F367B4"/>
    <w:rsid w:val="00F44A25"/>
    <w:rsid w:val="00F4535E"/>
    <w:rsid w:val="00F7035C"/>
    <w:rsid w:val="00FA65D4"/>
    <w:rsid w:val="00FB3FF5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EAD84"/>
  <w15:chartTrackingRefBased/>
  <w15:docId w15:val="{6A8DBAA8-6784-4982-B716-26935457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4</cp:revision>
  <cp:lastPrinted>2013-02-26T10:12:00Z</cp:lastPrinted>
  <dcterms:created xsi:type="dcterms:W3CDTF">2021-09-19T21:04:00Z</dcterms:created>
  <dcterms:modified xsi:type="dcterms:W3CDTF">2023-12-12T16:53:00Z</dcterms:modified>
</cp:coreProperties>
</file>