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8A1E3A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C815AE" w:rsidRDefault="00C815AE" w:rsidP="00C815A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:rsidR="00C815AE" w:rsidRDefault="00C815AE" w:rsidP="00C815AE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:rsidR="00C815AE" w:rsidRDefault="00C815AE" w:rsidP="00C815AE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 28 2289, 475 28 3205, 475 28 3135</w:t>
      </w: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6F4E71" w:rsidRPr="005871A6" w:rsidRDefault="006F4E71" w:rsidP="006F4E71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Pr="006F4E71">
        <w:rPr>
          <w:rFonts w:ascii="Arial" w:hAnsi="Arial" w:cs="Arial"/>
          <w:b/>
          <w:color w:val="E53188"/>
          <w:sz w:val="24"/>
          <w:szCs w:val="24"/>
        </w:rPr>
        <w:t>PRŮBĚHU PE</w:t>
      </w:r>
      <w:r w:rsidRPr="005871A6">
        <w:rPr>
          <w:rFonts w:ascii="Arial" w:hAnsi="Arial" w:cs="Arial"/>
          <w:b/>
          <w:color w:val="E53188"/>
          <w:sz w:val="24"/>
          <w:szCs w:val="24"/>
        </w:rPr>
        <w:t xml:space="preserve">DAGOGICKÉ PRAXE STUDENTŮ </w:t>
      </w:r>
    </w:p>
    <w:p w:rsidR="006F4E71" w:rsidRPr="001271ED" w:rsidRDefault="001271ED" w:rsidP="001271ED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  <w:r w:rsidR="006F4E71" w:rsidRPr="005871A6">
        <w:rPr>
          <w:rFonts w:ascii="Arial" w:hAnsi="Arial" w:cs="Arial"/>
          <w:b/>
          <w:color w:val="E53188"/>
          <w:sz w:val="22"/>
          <w:szCs w:val="22"/>
        </w:rPr>
        <w:t xml:space="preserve"> </w:t>
      </w:r>
    </w:p>
    <w:p w:rsidR="006F4E71" w:rsidRDefault="006F4E71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</w:p>
    <w:p w:rsidR="006F4E71" w:rsidRDefault="00026E9F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F341B6">
        <w:rPr>
          <w:rFonts w:ascii="Arial" w:hAnsi="Arial" w:cs="Arial"/>
          <w:b/>
          <w:color w:val="FFC000"/>
          <w:sz w:val="22"/>
          <w:szCs w:val="22"/>
        </w:rPr>
        <w:t>S</w:t>
      </w:r>
      <w:r w:rsidR="00E942A1" w:rsidRPr="00F341B6">
        <w:rPr>
          <w:rFonts w:ascii="Arial" w:hAnsi="Arial" w:cs="Arial"/>
          <w:b/>
          <w:color w:val="FFC000"/>
          <w:sz w:val="22"/>
          <w:szCs w:val="22"/>
        </w:rPr>
        <w:t>pe</w:t>
      </w:r>
      <w:r w:rsidRPr="00F341B6">
        <w:rPr>
          <w:rFonts w:ascii="Arial" w:hAnsi="Arial" w:cs="Arial"/>
          <w:b/>
          <w:color w:val="FFC000"/>
          <w:sz w:val="22"/>
          <w:szCs w:val="22"/>
        </w:rPr>
        <w:t>ciální pedagogika</w:t>
      </w:r>
      <w:r w:rsidR="0080695B">
        <w:rPr>
          <w:rFonts w:ascii="Arial" w:hAnsi="Arial" w:cs="Arial"/>
          <w:b/>
          <w:color w:val="FFC000"/>
          <w:sz w:val="22"/>
          <w:szCs w:val="22"/>
        </w:rPr>
        <w:t>,</w:t>
      </w:r>
      <w:r w:rsidR="0080695B" w:rsidRPr="0080695B">
        <w:t xml:space="preserve"> </w:t>
      </w:r>
      <w:r w:rsidR="0080695B" w:rsidRPr="0080695B">
        <w:rPr>
          <w:rFonts w:ascii="Arial" w:hAnsi="Arial" w:cs="Arial"/>
          <w:b/>
          <w:color w:val="FFC000"/>
          <w:sz w:val="22"/>
          <w:szCs w:val="22"/>
        </w:rPr>
        <w:t>bakalářský stupeň</w:t>
      </w:r>
      <w:r w:rsidR="007A20DD" w:rsidRPr="00F341B6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6F4E71" w:rsidRDefault="006F4E71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Souvislá p</w:t>
      </w:r>
      <w:r w:rsidR="00E942A1" w:rsidRPr="00F341B6">
        <w:rPr>
          <w:rFonts w:ascii="Arial" w:hAnsi="Arial" w:cs="Arial"/>
          <w:b/>
          <w:color w:val="FFC000"/>
          <w:sz w:val="22"/>
          <w:szCs w:val="22"/>
        </w:rPr>
        <w:t xml:space="preserve">raxe </w:t>
      </w:r>
      <w:r w:rsidR="0041129A" w:rsidRPr="00F341B6">
        <w:rPr>
          <w:rFonts w:ascii="Arial" w:hAnsi="Arial" w:cs="Arial"/>
          <w:b/>
          <w:color w:val="FFC000"/>
          <w:sz w:val="22"/>
          <w:szCs w:val="22"/>
        </w:rPr>
        <w:t>I</w:t>
      </w:r>
      <w:r w:rsidR="005871A6">
        <w:rPr>
          <w:rFonts w:ascii="Arial" w:hAnsi="Arial" w:cs="Arial"/>
          <w:b/>
          <w:color w:val="FFC000"/>
          <w:sz w:val="22"/>
          <w:szCs w:val="22"/>
        </w:rPr>
        <w:t>V</w:t>
      </w:r>
    </w:p>
    <w:p w:rsidR="002E1BD3" w:rsidRPr="00F341B6" w:rsidRDefault="001271ED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CCV/G</w:t>
      </w:r>
      <w:r w:rsidR="00A55943">
        <w:rPr>
          <w:rFonts w:ascii="Arial" w:hAnsi="Arial" w:cs="Arial"/>
          <w:b/>
          <w:color w:val="FFC000"/>
          <w:sz w:val="22"/>
          <w:szCs w:val="22"/>
        </w:rPr>
        <w:t>3</w:t>
      </w:r>
      <w:r w:rsidR="005871A6">
        <w:rPr>
          <w:rFonts w:ascii="Arial" w:hAnsi="Arial" w:cs="Arial"/>
          <w:b/>
          <w:color w:val="FFC000"/>
          <w:sz w:val="22"/>
          <w:szCs w:val="22"/>
        </w:rPr>
        <w:t>413</w:t>
      </w:r>
    </w:p>
    <w:p w:rsidR="00CE46DB" w:rsidRDefault="00CE46DB" w:rsidP="00CE46DB">
      <w:pPr>
        <w:jc w:val="both"/>
        <w:rPr>
          <w:rFonts w:ascii="Arial" w:hAnsi="Arial" w:cs="Arial"/>
          <w:b/>
          <w:color w:val="FFC000"/>
        </w:rPr>
      </w:pPr>
      <w:r w:rsidRPr="00F341B6">
        <w:rPr>
          <w:rFonts w:ascii="Arial" w:hAnsi="Arial" w:cs="Arial"/>
          <w:b/>
          <w:color w:val="FFC000"/>
        </w:rPr>
        <w:t>_______________________________________________________________</w:t>
      </w:r>
      <w:r w:rsidR="002E1BD3" w:rsidRPr="00F341B6">
        <w:rPr>
          <w:rFonts w:ascii="Arial" w:hAnsi="Arial" w:cs="Arial"/>
          <w:b/>
          <w:color w:val="FFC000"/>
        </w:rPr>
        <w:t>____________</w:t>
      </w:r>
      <w:r w:rsidRPr="00F341B6">
        <w:rPr>
          <w:rFonts w:ascii="Arial" w:hAnsi="Arial" w:cs="Arial"/>
          <w:b/>
          <w:color w:val="FFC000"/>
        </w:rPr>
        <w:t>_________________</w:t>
      </w:r>
      <w:r w:rsidR="00A31E7B" w:rsidRPr="00A31E7B">
        <w:rPr>
          <w:rFonts w:ascii="Arial" w:hAnsi="Arial" w:cs="Arial"/>
          <w:b/>
          <w:color w:val="FFC000"/>
        </w:rPr>
        <w:t>____</w:t>
      </w:r>
    </w:p>
    <w:p w:rsidR="006F4E71" w:rsidRDefault="006F4E71" w:rsidP="00CE46DB">
      <w:pPr>
        <w:jc w:val="both"/>
        <w:rPr>
          <w:rFonts w:ascii="Arial" w:hAnsi="Arial" w:cs="Arial"/>
          <w:b/>
          <w:color w:val="FFC000"/>
        </w:rPr>
      </w:pPr>
    </w:p>
    <w:p w:rsidR="005871A6" w:rsidRPr="005871A6" w:rsidRDefault="005871A6" w:rsidP="005871A6">
      <w:pPr>
        <w:tabs>
          <w:tab w:val="num" w:pos="360"/>
        </w:tabs>
        <w:jc w:val="both"/>
        <w:rPr>
          <w:rFonts w:ascii="Arial" w:hAnsi="Arial"/>
        </w:rPr>
      </w:pPr>
      <w:r w:rsidRPr="005871A6">
        <w:rPr>
          <w:rFonts w:ascii="Arial" w:hAnsi="Arial"/>
        </w:rPr>
        <w:t xml:space="preserve">Praxe je individuální a je realizovaná </w:t>
      </w:r>
      <w:r w:rsidRPr="005871A6">
        <w:rPr>
          <w:rFonts w:ascii="Arial" w:hAnsi="Arial"/>
          <w:color w:val="E53188"/>
        </w:rPr>
        <w:t xml:space="preserve">v institucích zabývajících se výchovou a vzděláváním dětí se speciálními vzdělávacími potřebami, především na úrovni logopedie a </w:t>
      </w:r>
      <w:proofErr w:type="spellStart"/>
      <w:r w:rsidRPr="005871A6">
        <w:rPr>
          <w:rFonts w:ascii="Arial" w:hAnsi="Arial"/>
          <w:color w:val="E53188"/>
        </w:rPr>
        <w:t>surdopedie</w:t>
      </w:r>
      <w:proofErr w:type="spellEnd"/>
      <w:r w:rsidRPr="005871A6">
        <w:rPr>
          <w:rFonts w:ascii="Arial" w:hAnsi="Arial"/>
        </w:rPr>
        <w:t>. Cílem, je provázanost činnosti studenta (budoucího asistenta p</w:t>
      </w:r>
      <w:r>
        <w:rPr>
          <w:rFonts w:ascii="Arial" w:hAnsi="Arial"/>
        </w:rPr>
        <w:t>edagoga</w:t>
      </w:r>
      <w:r w:rsidRPr="005871A6">
        <w:rPr>
          <w:rFonts w:ascii="Arial" w:hAnsi="Arial"/>
        </w:rPr>
        <w:t>) se systémovým přístupem v oblasti výchovy a vzdělávání realizovaném ve výše uváděných institucích.</w:t>
      </w:r>
    </w:p>
    <w:p w:rsidR="005871A6" w:rsidRDefault="005871A6" w:rsidP="005871A6">
      <w:pPr>
        <w:tabs>
          <w:tab w:val="num" w:pos="360"/>
        </w:tabs>
        <w:jc w:val="both"/>
        <w:rPr>
          <w:rFonts w:ascii="Arial" w:hAnsi="Arial"/>
        </w:rPr>
      </w:pPr>
    </w:p>
    <w:p w:rsidR="006F4E71" w:rsidRDefault="005871A6" w:rsidP="005871A6">
      <w:pPr>
        <w:tabs>
          <w:tab w:val="num" w:pos="360"/>
        </w:tabs>
        <w:jc w:val="both"/>
        <w:rPr>
          <w:rFonts w:ascii="Arial" w:hAnsi="Arial"/>
        </w:rPr>
      </w:pPr>
      <w:r w:rsidRPr="000F576E">
        <w:rPr>
          <w:rFonts w:ascii="Arial" w:hAnsi="Arial"/>
          <w:color w:val="E53188"/>
        </w:rPr>
        <w:t>Doprovodným pracovníkem v prostředí pedagogické praxe budou odborně vzdělaní pedagogičtí pracovníci. Student bude provádět deskripci pedagogické činnosti.</w:t>
      </w:r>
      <w:r w:rsidRPr="005871A6">
        <w:rPr>
          <w:rFonts w:ascii="Arial" w:hAnsi="Arial"/>
        </w:rPr>
        <w:t xml:space="preserve"> Praxe umožní studentům hlouběji chápat souvislosti systémového propojení mezi teoretickými a praktickými poznatky. Student má možnost osvojit si teoretické i praktické kompetence speciálního pedagoga.</w:t>
      </w:r>
    </w:p>
    <w:p w:rsidR="005871A6" w:rsidRDefault="005871A6" w:rsidP="006F4E71">
      <w:pPr>
        <w:tabs>
          <w:tab w:val="num" w:pos="360"/>
        </w:tabs>
        <w:jc w:val="both"/>
        <w:rPr>
          <w:rFonts w:ascii="Arial" w:hAnsi="Arial"/>
        </w:rPr>
      </w:pP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  <w:r w:rsidRPr="006F4E71">
        <w:rPr>
          <w:rFonts w:ascii="Arial" w:hAnsi="Arial"/>
        </w:rPr>
        <w:t>Obsahová náplň praxe: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Seznámení se s cíli a hlavními činnostmi konkrétní pedagogické instituce, dále se strukturou a činností školního poradenského systému. Orientace v platné legislativě a dalších souvisejících předpisech.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Stínování práce pověřeného pedagogického pracovníka, seznámení se s konkrétními cíli, úkoly, a pedagogickou dokumentací. Dále seznámení se zásadami jeho činnosti a reflexí praktické realizace výchovně-vzdělávacího procesu. Součástí je i posuzování etického rozměru činnosti řídícího pracovníka.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Osvojování si znalostí a praktických dovedností z oblasti aktuální aplikované diagnostiky, pokud je v instituci používána. Pokud není (event. student má například osvojenu vhodnější metodu), má student možnost vhodnou metodu po konzultaci s pověřeným pracovníkem navrhnout, aplikovat, vyhodnotit a interpretovat.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Aplikace pedagogických zásad do praxe. Zkouška konkrétního pedagogického postupu (metody) a jeho aplikace v praxi (pod dohledem pověřeného pracovníka instituce). Provést popis přípravy, užití a evaluace.</w:t>
      </w:r>
      <w:r>
        <w:rPr>
          <w:rFonts w:ascii="Arial" w:hAnsi="Arial"/>
        </w:rPr>
        <w:t xml:space="preserve"> S</w:t>
      </w:r>
      <w:r w:rsidRPr="006F4E71">
        <w:rPr>
          <w:rFonts w:ascii="Arial" w:hAnsi="Arial"/>
        </w:rPr>
        <w:t>tudenti získají průnik znalostí v oblasti aplikace pedagogické teorie do praxe; studenti si osvojí náhled na práci s pedagogickým systémem v praktické rovině, v konkrétní instituci; studenti se seznámí s pedagogickým rozměrem „živé“ interakce s dítětem (klientem); studenti se seznámí s podmíněností pedagogických intervencí v praxi platnou legislativou</w:t>
      </w: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</w:p>
    <w:p w:rsidR="006F4E71" w:rsidRPr="00EA514F" w:rsidRDefault="006F4E71" w:rsidP="006F4E71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 xml:space="preserve"> rozsahu </w:t>
      </w:r>
      <w:r w:rsidR="000F576E">
        <w:rPr>
          <w:rFonts w:ascii="Arial" w:hAnsi="Arial" w:cs="Arial"/>
          <w:b/>
        </w:rPr>
        <w:t>5</w:t>
      </w:r>
      <w:r w:rsidR="00A55943">
        <w:rPr>
          <w:rFonts w:ascii="Arial" w:hAnsi="Arial" w:cs="Arial"/>
          <w:b/>
        </w:rPr>
        <w:t>0 hodin</w:t>
      </w:r>
      <w:r w:rsidRPr="00EA514F">
        <w:rPr>
          <w:rFonts w:ascii="Arial" w:hAnsi="Arial" w:cs="Arial"/>
          <w:b/>
        </w:rPr>
        <w:t>:</w:t>
      </w:r>
    </w:p>
    <w:p w:rsidR="006F4E71" w:rsidRPr="00EA514F" w:rsidRDefault="00A55943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6F4E71" w:rsidRPr="00EA514F">
        <w:rPr>
          <w:rFonts w:ascii="Arial" w:hAnsi="Arial" w:cs="Arial"/>
          <w:b/>
        </w:rPr>
        <w:t xml:space="preserve"> hodin hospitační činnosti</w:t>
      </w:r>
    </w:p>
    <w:p w:rsidR="006F4E71" w:rsidRDefault="00A55943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6F4E71" w:rsidRPr="00EA514F">
        <w:rPr>
          <w:rFonts w:ascii="Arial" w:hAnsi="Arial" w:cs="Arial"/>
          <w:b/>
        </w:rPr>
        <w:t xml:space="preserve"> hodin </w:t>
      </w:r>
      <w:r w:rsidR="006F4E71">
        <w:rPr>
          <w:rFonts w:ascii="Arial" w:hAnsi="Arial" w:cs="Arial"/>
          <w:b/>
        </w:rPr>
        <w:t>stínování, asistentské činnosti</w:t>
      </w:r>
    </w:p>
    <w:p w:rsidR="006F4E71" w:rsidRPr="00EA514F" w:rsidRDefault="00A55943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6F4E71">
        <w:rPr>
          <w:rFonts w:ascii="Arial" w:hAnsi="Arial" w:cs="Arial"/>
          <w:b/>
        </w:rPr>
        <w:t xml:space="preserve"> hodin samostatné pedagogické činnosti, včetně domácí přípravy</w:t>
      </w:r>
    </w:p>
    <w:p w:rsidR="006F4E71" w:rsidRPr="00540E5B" w:rsidRDefault="006F4E71" w:rsidP="006F4E71">
      <w:pPr>
        <w:jc w:val="both"/>
        <w:rPr>
          <w:rFonts w:ascii="Arial" w:hAnsi="Arial" w:cs="Arial"/>
          <w:sz w:val="18"/>
          <w:szCs w:val="18"/>
        </w:rPr>
      </w:pPr>
    </w:p>
    <w:p w:rsidR="006F4E71" w:rsidRPr="008A1E3A" w:rsidRDefault="00560A5E" w:rsidP="006F4E7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560A5E">
        <w:rPr>
          <w:rFonts w:ascii="Arial" w:hAnsi="Arial" w:cs="Arial"/>
          <w:color w:val="E53188"/>
          <w:sz w:val="18"/>
          <w:szCs w:val="18"/>
        </w:rPr>
        <w:t>Z důvodu zajištění správného výběru instituce studentem je možné doručit vyplněnou charakteristiku (viz příloha) před dojednáním její realizace (a to minimálně 14 dní předem) na CPP. V PŘÍPADĚ NEVHODNÉHO VÝBĚRU BUDETE NEPRODLENĚ KONTAKTOVÁNI</w:t>
      </w:r>
      <w:r w:rsidR="006F4E71" w:rsidRPr="008A1E3A">
        <w:rPr>
          <w:rFonts w:ascii="Arial" w:hAnsi="Arial" w:cs="Arial"/>
          <w:color w:val="E53188"/>
          <w:sz w:val="18"/>
          <w:szCs w:val="18"/>
        </w:rPr>
        <w:t>.</w:t>
      </w:r>
    </w:p>
    <w:p w:rsidR="006F4E71" w:rsidRPr="008A1E3A" w:rsidRDefault="006F4E71" w:rsidP="006F4E71">
      <w:pPr>
        <w:jc w:val="both"/>
        <w:rPr>
          <w:rFonts w:ascii="Arial" w:hAnsi="Arial" w:cs="Arial"/>
          <w:sz w:val="18"/>
          <w:szCs w:val="18"/>
        </w:rPr>
      </w:pPr>
    </w:p>
    <w:p w:rsidR="006F4E71" w:rsidRPr="008A1E3A" w:rsidRDefault="006F4E71" w:rsidP="006F4E71">
      <w:pPr>
        <w:jc w:val="both"/>
        <w:rPr>
          <w:rFonts w:ascii="Arial" w:hAnsi="Arial" w:cs="Arial"/>
          <w:sz w:val="18"/>
          <w:szCs w:val="18"/>
        </w:rPr>
      </w:pPr>
      <w:r w:rsidRPr="008A1E3A">
        <w:rPr>
          <w:rFonts w:ascii="Arial" w:hAnsi="Arial" w:cs="Arial"/>
          <w:sz w:val="18"/>
          <w:szCs w:val="18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6F4E71" w:rsidRPr="008A1E3A" w:rsidRDefault="006F4E71" w:rsidP="006F4E71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</w:p>
    <w:p w:rsidR="006F4E71" w:rsidRPr="008A1E3A" w:rsidRDefault="006F4E71" w:rsidP="006F4E71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  <w:r w:rsidRPr="008A1E3A">
        <w:rPr>
          <w:rFonts w:ascii="Arial" w:hAnsi="Arial"/>
          <w:b/>
          <w:sz w:val="18"/>
          <w:szCs w:val="18"/>
        </w:rPr>
        <w:t>Podmínky pro udělení zápočtu: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 xml:space="preserve">absolvování praxe v plném rozsahu činností 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>kladné hodnocení cvičným pracovníkem (A–E)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>odevzdání veškerých podkladů pro zápočet (portfolio včetně hodnocení studenta)</w:t>
      </w:r>
    </w:p>
    <w:p w:rsidR="00E6315F" w:rsidRDefault="00E6315F" w:rsidP="006F4E71">
      <w:pPr>
        <w:tabs>
          <w:tab w:val="num" w:pos="360"/>
        </w:tabs>
        <w:jc w:val="both"/>
        <w:rPr>
          <w:rFonts w:ascii="Arial" w:hAnsi="Arial"/>
          <w:i/>
          <w:color w:val="E53188"/>
          <w:sz w:val="18"/>
          <w:szCs w:val="18"/>
        </w:rPr>
      </w:pPr>
      <w:bookmarkStart w:id="0" w:name="_GoBack"/>
      <w:bookmarkEnd w:id="0"/>
    </w:p>
    <w:p w:rsidR="005E66C1" w:rsidRPr="00540E5B" w:rsidRDefault="005E66C1" w:rsidP="002D3FBB">
      <w:pPr>
        <w:jc w:val="both"/>
        <w:rPr>
          <w:rFonts w:ascii="Arial" w:hAnsi="Arial" w:cs="Arial"/>
          <w:sz w:val="18"/>
          <w:szCs w:val="18"/>
        </w:rPr>
      </w:pPr>
    </w:p>
    <w:p w:rsidR="00264DEB" w:rsidRPr="008A1E3A" w:rsidRDefault="00264DEB" w:rsidP="002D3FBB">
      <w:pPr>
        <w:jc w:val="both"/>
        <w:rPr>
          <w:rFonts w:ascii="Arial" w:hAnsi="Arial" w:cs="Arial"/>
          <w:b/>
        </w:rPr>
      </w:pPr>
      <w:r w:rsidRPr="008A1E3A">
        <w:rPr>
          <w:rFonts w:ascii="Arial" w:hAnsi="Arial" w:cs="Arial"/>
          <w:b/>
        </w:rPr>
        <w:t>Termín odevzdání:</w:t>
      </w:r>
      <w:r w:rsidRPr="008A1E3A">
        <w:rPr>
          <w:rFonts w:ascii="Arial" w:hAnsi="Arial" w:cs="Arial"/>
          <w:b/>
        </w:rPr>
        <w:tab/>
      </w:r>
      <w:r w:rsidR="00A40543" w:rsidRPr="008A1E3A">
        <w:rPr>
          <w:rFonts w:ascii="Arial" w:hAnsi="Arial" w:cs="Arial"/>
          <w:b/>
        </w:rPr>
        <w:t xml:space="preserve"> nejpozději 15</w:t>
      </w:r>
      <w:r w:rsidRPr="008A1E3A">
        <w:rPr>
          <w:rFonts w:ascii="Arial" w:hAnsi="Arial" w:cs="Arial"/>
          <w:b/>
        </w:rPr>
        <w:t xml:space="preserve">. </w:t>
      </w:r>
      <w:r w:rsidR="00A31E7B" w:rsidRPr="008A1E3A">
        <w:rPr>
          <w:rFonts w:ascii="Arial" w:hAnsi="Arial" w:cs="Arial"/>
          <w:b/>
        </w:rPr>
        <w:t>června</w:t>
      </w:r>
      <w:r w:rsidRPr="008A1E3A">
        <w:rPr>
          <w:rFonts w:ascii="Arial" w:hAnsi="Arial" w:cs="Arial"/>
          <w:b/>
        </w:rPr>
        <w:t xml:space="preserve"> </w:t>
      </w:r>
    </w:p>
    <w:p w:rsidR="00E6315F" w:rsidRPr="008A1E3A" w:rsidRDefault="00E6315F" w:rsidP="002D3FBB">
      <w:pPr>
        <w:jc w:val="both"/>
        <w:rPr>
          <w:rFonts w:ascii="Arial" w:hAnsi="Arial" w:cs="Arial"/>
          <w:b/>
        </w:rPr>
      </w:pPr>
    </w:p>
    <w:p w:rsidR="00E6315F" w:rsidRPr="008A1E3A" w:rsidRDefault="00E6315F" w:rsidP="002D3FBB">
      <w:pPr>
        <w:jc w:val="both"/>
        <w:rPr>
          <w:rFonts w:ascii="Arial" w:hAnsi="Arial" w:cs="Arial"/>
          <w:b/>
        </w:rPr>
      </w:pPr>
    </w:p>
    <w:p w:rsidR="005E66C1" w:rsidRPr="008A1E3A" w:rsidRDefault="009515F1" w:rsidP="009515F1">
      <w:pPr>
        <w:jc w:val="right"/>
        <w:rPr>
          <w:rFonts w:ascii="Arial" w:hAnsi="Arial" w:cs="Arial"/>
          <w:b/>
          <w:i/>
        </w:rPr>
      </w:pPr>
      <w:r w:rsidRPr="008A1E3A">
        <w:rPr>
          <w:rFonts w:ascii="Arial" w:hAnsi="Arial" w:cs="Arial"/>
          <w:b/>
          <w:i/>
        </w:rPr>
        <w:t>Mgr. David Bauer</w:t>
      </w:r>
    </w:p>
    <w:p w:rsidR="006C6983" w:rsidRPr="008A1E3A" w:rsidRDefault="00BB37DE" w:rsidP="00540E5B">
      <w:pPr>
        <w:jc w:val="right"/>
        <w:rPr>
          <w:rFonts w:ascii="Arial" w:hAnsi="Arial" w:cs="Arial"/>
        </w:rPr>
      </w:pPr>
      <w:r w:rsidRPr="008A1E3A">
        <w:rPr>
          <w:rFonts w:ascii="Arial" w:hAnsi="Arial" w:cs="Arial"/>
        </w:rPr>
        <w:t>metodik</w:t>
      </w:r>
      <w:r w:rsidR="005E66C1" w:rsidRPr="008A1E3A">
        <w:rPr>
          <w:rFonts w:ascii="Arial" w:hAnsi="Arial" w:cs="Arial"/>
        </w:rPr>
        <w:t xml:space="preserve"> Centra pedagogické praxe PF UJEP</w:t>
      </w: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5871A6" w:rsidRDefault="00587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Příloha</w:t>
      </w:r>
    </w:p>
    <w:p w:rsidR="000C7155" w:rsidRDefault="00F44A25" w:rsidP="000C7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aps/>
          <w:color w:val="E53188"/>
          <w:sz w:val="22"/>
          <w:szCs w:val="22"/>
        </w:rPr>
        <w:t>INSTITUCE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Vyjádření garanta praxe</w:t>
      </w: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souhlasím – nesouhlasím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…………………………………………………….</w:t>
      </w:r>
    </w:p>
    <w:p w:rsidR="00D16661" w:rsidRDefault="00D16661" w:rsidP="00D1666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jméno, datum, podpis</w:t>
      </w: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Vyjádření garanta praxe bude zajištěno na CPP po odevzdání dokumentu.</w:t>
      </w: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FD" w:rsidRDefault="00AC45FD">
      <w:r>
        <w:separator/>
      </w:r>
    </w:p>
  </w:endnote>
  <w:endnote w:type="continuationSeparator" w:id="0">
    <w:p w:rsidR="00AC45FD" w:rsidRDefault="00AC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53350F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53350F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FD" w:rsidRDefault="00AC45FD">
      <w:r>
        <w:separator/>
      </w:r>
    </w:p>
  </w:footnote>
  <w:footnote w:type="continuationSeparator" w:id="0">
    <w:p w:rsidR="00AC45FD" w:rsidRDefault="00AC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6A6D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73AB5"/>
    <w:rsid w:val="000B571A"/>
    <w:rsid w:val="000C7155"/>
    <w:rsid w:val="000E70CF"/>
    <w:rsid w:val="000F2008"/>
    <w:rsid w:val="000F576E"/>
    <w:rsid w:val="00101502"/>
    <w:rsid w:val="00122055"/>
    <w:rsid w:val="001271ED"/>
    <w:rsid w:val="001354AC"/>
    <w:rsid w:val="00136FF5"/>
    <w:rsid w:val="0015214F"/>
    <w:rsid w:val="001547A0"/>
    <w:rsid w:val="00170A90"/>
    <w:rsid w:val="00192477"/>
    <w:rsid w:val="001A5570"/>
    <w:rsid w:val="001D79DD"/>
    <w:rsid w:val="001F1724"/>
    <w:rsid w:val="00202966"/>
    <w:rsid w:val="00225BE7"/>
    <w:rsid w:val="00253C62"/>
    <w:rsid w:val="0026369A"/>
    <w:rsid w:val="00264DEB"/>
    <w:rsid w:val="00270504"/>
    <w:rsid w:val="0027198E"/>
    <w:rsid w:val="00293C3E"/>
    <w:rsid w:val="002A3760"/>
    <w:rsid w:val="002A4BC5"/>
    <w:rsid w:val="002D3FBB"/>
    <w:rsid w:val="002E1BD3"/>
    <w:rsid w:val="00323BE5"/>
    <w:rsid w:val="00330566"/>
    <w:rsid w:val="003333FC"/>
    <w:rsid w:val="00346569"/>
    <w:rsid w:val="00361F8A"/>
    <w:rsid w:val="00367C7A"/>
    <w:rsid w:val="00384C56"/>
    <w:rsid w:val="003A0AB3"/>
    <w:rsid w:val="003D7831"/>
    <w:rsid w:val="003F6372"/>
    <w:rsid w:val="0041129A"/>
    <w:rsid w:val="004146D6"/>
    <w:rsid w:val="00417CD8"/>
    <w:rsid w:val="004252AF"/>
    <w:rsid w:val="0045704C"/>
    <w:rsid w:val="00460487"/>
    <w:rsid w:val="004750B0"/>
    <w:rsid w:val="00486509"/>
    <w:rsid w:val="00490F15"/>
    <w:rsid w:val="004B149D"/>
    <w:rsid w:val="004D4CBC"/>
    <w:rsid w:val="004D5850"/>
    <w:rsid w:val="0052187F"/>
    <w:rsid w:val="0053350F"/>
    <w:rsid w:val="00540E5B"/>
    <w:rsid w:val="00544FEB"/>
    <w:rsid w:val="00560A5E"/>
    <w:rsid w:val="005871A6"/>
    <w:rsid w:val="005901A6"/>
    <w:rsid w:val="00590540"/>
    <w:rsid w:val="00596517"/>
    <w:rsid w:val="005E374B"/>
    <w:rsid w:val="005E66C1"/>
    <w:rsid w:val="005F1F2E"/>
    <w:rsid w:val="005F56E1"/>
    <w:rsid w:val="00610636"/>
    <w:rsid w:val="006241C5"/>
    <w:rsid w:val="00646695"/>
    <w:rsid w:val="006469AD"/>
    <w:rsid w:val="0066717A"/>
    <w:rsid w:val="0067337D"/>
    <w:rsid w:val="00682BE2"/>
    <w:rsid w:val="00693ECF"/>
    <w:rsid w:val="006946EF"/>
    <w:rsid w:val="006977E4"/>
    <w:rsid w:val="006C6983"/>
    <w:rsid w:val="006C6C3E"/>
    <w:rsid w:val="006E2F59"/>
    <w:rsid w:val="006E7C0B"/>
    <w:rsid w:val="006F4E71"/>
    <w:rsid w:val="0071131B"/>
    <w:rsid w:val="007208F1"/>
    <w:rsid w:val="007356FF"/>
    <w:rsid w:val="00746489"/>
    <w:rsid w:val="007A20DD"/>
    <w:rsid w:val="007B3DCD"/>
    <w:rsid w:val="00804062"/>
    <w:rsid w:val="0080695B"/>
    <w:rsid w:val="008302F1"/>
    <w:rsid w:val="008315A2"/>
    <w:rsid w:val="008465E1"/>
    <w:rsid w:val="0086531D"/>
    <w:rsid w:val="00874324"/>
    <w:rsid w:val="008A1E3A"/>
    <w:rsid w:val="008A4477"/>
    <w:rsid w:val="008B3AA7"/>
    <w:rsid w:val="008C015E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A15AC"/>
    <w:rsid w:val="009A403F"/>
    <w:rsid w:val="00A127FD"/>
    <w:rsid w:val="00A23455"/>
    <w:rsid w:val="00A31E7B"/>
    <w:rsid w:val="00A40543"/>
    <w:rsid w:val="00A55943"/>
    <w:rsid w:val="00A61344"/>
    <w:rsid w:val="00AA0748"/>
    <w:rsid w:val="00AC45FD"/>
    <w:rsid w:val="00AD31C5"/>
    <w:rsid w:val="00AD7C22"/>
    <w:rsid w:val="00AE0FAC"/>
    <w:rsid w:val="00AE28D7"/>
    <w:rsid w:val="00AE42A1"/>
    <w:rsid w:val="00AE565A"/>
    <w:rsid w:val="00B079CB"/>
    <w:rsid w:val="00B11F7E"/>
    <w:rsid w:val="00B25EC2"/>
    <w:rsid w:val="00B544F2"/>
    <w:rsid w:val="00B91280"/>
    <w:rsid w:val="00B94EE1"/>
    <w:rsid w:val="00BA1C47"/>
    <w:rsid w:val="00BB09B6"/>
    <w:rsid w:val="00BB37DE"/>
    <w:rsid w:val="00BC0D15"/>
    <w:rsid w:val="00C815AE"/>
    <w:rsid w:val="00C84DAD"/>
    <w:rsid w:val="00CA14C3"/>
    <w:rsid w:val="00CB3E9C"/>
    <w:rsid w:val="00CB654A"/>
    <w:rsid w:val="00CE2C10"/>
    <w:rsid w:val="00CE46DB"/>
    <w:rsid w:val="00CF2A1C"/>
    <w:rsid w:val="00D008D1"/>
    <w:rsid w:val="00D0558F"/>
    <w:rsid w:val="00D16661"/>
    <w:rsid w:val="00D23EDD"/>
    <w:rsid w:val="00D2783B"/>
    <w:rsid w:val="00D762CF"/>
    <w:rsid w:val="00DA16AF"/>
    <w:rsid w:val="00DA2E87"/>
    <w:rsid w:val="00DB7B1B"/>
    <w:rsid w:val="00DC00EB"/>
    <w:rsid w:val="00DE6E61"/>
    <w:rsid w:val="00E370DF"/>
    <w:rsid w:val="00E54839"/>
    <w:rsid w:val="00E61D3C"/>
    <w:rsid w:val="00E6315F"/>
    <w:rsid w:val="00E92DA7"/>
    <w:rsid w:val="00E942A1"/>
    <w:rsid w:val="00EA514F"/>
    <w:rsid w:val="00EC6F0E"/>
    <w:rsid w:val="00EE19A6"/>
    <w:rsid w:val="00EF5C52"/>
    <w:rsid w:val="00F114CC"/>
    <w:rsid w:val="00F30C83"/>
    <w:rsid w:val="00F341B6"/>
    <w:rsid w:val="00F367B4"/>
    <w:rsid w:val="00F44A25"/>
    <w:rsid w:val="00F4535E"/>
    <w:rsid w:val="00F7035C"/>
    <w:rsid w:val="00FA65D4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C9496"/>
  <w15:chartTrackingRefBased/>
  <w15:docId w15:val="{6A8DBAA8-6784-4982-B716-26935457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3</cp:revision>
  <cp:lastPrinted>2013-02-26T10:12:00Z</cp:lastPrinted>
  <dcterms:created xsi:type="dcterms:W3CDTF">2021-09-19T21:13:00Z</dcterms:created>
  <dcterms:modified xsi:type="dcterms:W3CDTF">2023-12-12T16:52:00Z</dcterms:modified>
</cp:coreProperties>
</file>