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10091" w14:textId="09B7FA9D" w:rsidR="007147AB" w:rsidRPr="002F58BB" w:rsidRDefault="005A2D3E" w:rsidP="0071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KHV</w:t>
      </w:r>
      <w:r w:rsidR="00714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</w:t>
      </w:r>
      <w:r w:rsidR="007147AB" w:rsidRPr="002F58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KLINICKÁ PEDAGOGICKÁ PRAXE</w:t>
      </w:r>
    </w:p>
    <w:p w14:paraId="029FBB1B" w14:textId="77777777" w:rsidR="007147AB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4D9BB2C" w14:textId="77777777" w:rsidR="007147AB" w:rsidRPr="008F210C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EE61F2" w14:textId="77777777" w:rsidR="007147AB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Klinická pedagogická praxe se zaměřuje na pedagogickou práci s žáky na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stupni ZŠ a SŠ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Cílem praxe je postupné získávání praktických dovedností pod vedením mentora praxe, seznámení s úkoly, cíli a hlavními činnostmi pedagoga a školy. Praxe je vykonávána formou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náslechů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hodin 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cvičného učitele (mentora),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reflex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denních činností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osvojováním si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praktických dovedností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oblasti pedagogiky a didaktiky.</w:t>
      </w:r>
    </w:p>
    <w:p w14:paraId="27308564" w14:textId="77777777" w:rsidR="007147AB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7A0634" w14:textId="77777777" w:rsidR="007147AB" w:rsidRPr="00F94FB5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 si vybírá školu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cvičného učitele (mentora)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dle vlastního uvážení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samostatně s ním komunikuje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634CA732" w14:textId="77777777" w:rsidR="007147AB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B70CBF" w14:textId="73D48F9C" w:rsidR="007147AB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>Pozornost zaměřit na:</w:t>
      </w:r>
    </w:p>
    <w:p w14:paraId="1F70BE3A" w14:textId="77777777" w:rsidR="007147AB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3E6B72" w14:textId="6713533A" w:rsidR="007147AB" w:rsidRPr="004C3C33" w:rsidRDefault="007147AB" w:rsidP="007147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otázky motivace, hodnocení, forem a způsobů práce v</w:t>
      </w:r>
      <w:r w:rsid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hodinách</w:t>
      </w:r>
      <w:r w:rsid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CACCCFB" w14:textId="49EB6D1C" w:rsidR="007147AB" w:rsidRDefault="007147AB" w:rsidP="007147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specifika </w:t>
      </w:r>
      <w:r w:rsid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hudebně pedagogické metodiky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smyslu nároků na osobnost učitele, na přípravu a výuku</w:t>
      </w:r>
      <w:r w:rsid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C40877C" w14:textId="47A617CA" w:rsidR="007147AB" w:rsidRDefault="007147AB" w:rsidP="007147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 a možnosti hodnocení v jednotlivých složkách předmětu</w:t>
      </w:r>
      <w:r w:rsid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31B76D" w14:textId="798F2DAC" w:rsidR="007147AB" w:rsidRPr="002F58BB" w:rsidRDefault="007147AB" w:rsidP="007147A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 práce se žáky se specifickými vzdělávacími potřebami v</w:t>
      </w:r>
      <w:r w:rsid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hodinách</w:t>
      </w:r>
      <w:r w:rsid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0568B91" w14:textId="77777777" w:rsidR="007147AB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F2A3DC" w14:textId="3C964CE8" w:rsidR="007147AB" w:rsidRDefault="007147AB" w:rsidP="005A2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0884FC40" w14:textId="77777777" w:rsidR="007147AB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58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ZPŮSOB </w:t>
      </w:r>
      <w:proofErr w:type="gramStart"/>
      <w:r w:rsidRPr="002F58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ZAKONČENÍ: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zápočet</w:t>
      </w:r>
      <w:proofErr w:type="gramEnd"/>
    </w:p>
    <w:p w14:paraId="70CDE81B" w14:textId="77777777" w:rsidR="007147AB" w:rsidRPr="008F210C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4E513E" w14:textId="77777777" w:rsidR="007147AB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POŽADAVKY NA STUDENTA:</w:t>
      </w:r>
      <w:r w:rsidRPr="008F210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58F6DB3" w14:textId="77777777" w:rsidR="007147AB" w:rsidRPr="008F210C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702C05" w14:textId="3491DF6C" w:rsidR="007147AB" w:rsidRPr="005A2D3E" w:rsidRDefault="005A2D3E" w:rsidP="005A2D3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Řádné </w:t>
      </w:r>
      <w:r w:rsidR="007147AB" w:rsidRP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absolvování praxe na školském zařízení v rozsahu </w:t>
      </w:r>
      <w:r w:rsidR="00E93A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</w:t>
      </w:r>
      <w:r w:rsidR="007147AB" w:rsidRPr="005A2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hodin</w:t>
      </w:r>
      <w:r w:rsidR="007147AB" w:rsidRP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</w:t>
      </w:r>
      <w:r w:rsidR="00E93A76">
        <w:rPr>
          <w:rFonts w:ascii="Times New Roman" w:eastAsia="Times New Roman" w:hAnsi="Times New Roman" w:cs="Times New Roman"/>
          <w:sz w:val="24"/>
          <w:szCs w:val="24"/>
          <w:lang w:eastAsia="cs-CZ"/>
        </w:rPr>
        <w:t>PP pro učitele bude rovněž na 14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47AB" w:rsidRP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h), s převahou hospitační a náslechové činnosti podle pokynů mentora praxe. Hodiny jsou </w:t>
      </w:r>
      <w:proofErr w:type="spellStart"/>
      <w:r w:rsidR="007147AB" w:rsidRPr="005A2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rozborované</w:t>
      </w:r>
      <w:proofErr w:type="spellEnd"/>
      <w:r w:rsidR="007147AB" w:rsidRPr="005A2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 mentorem (učitelem).</w:t>
      </w:r>
      <w:r w:rsidR="007147AB" w:rsidRP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C5573F1" w14:textId="77777777" w:rsidR="007147AB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4D99E6" w14:textId="0FF809B8" w:rsidR="007147AB" w:rsidRPr="005A2D3E" w:rsidRDefault="005A2D3E" w:rsidP="005A2D3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2D3E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 odevzdá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147AB" w:rsidRPr="005A2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reflex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7147AB" w:rsidRPr="005A2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7147AB" w:rsidRPr="005A2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odhospitovaných</w:t>
      </w:r>
      <w:proofErr w:type="spellEnd"/>
      <w:r w:rsidR="007147AB" w:rsidRPr="005A2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hodin a činností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 ukončení praxe oborovému didaktikovi.</w:t>
      </w:r>
    </w:p>
    <w:p w14:paraId="4D15F2FB" w14:textId="77777777" w:rsidR="007147AB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176CA3" w14:textId="596FC004" w:rsidR="007147AB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ODEVZDÁ DO IS STAG:</w:t>
      </w:r>
    </w:p>
    <w:p w14:paraId="43AF80CE" w14:textId="77777777" w:rsidR="007147AB" w:rsidRPr="002F58BB" w:rsidRDefault="007147AB" w:rsidP="007147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dohodu o realizaci praxe</w:t>
      </w:r>
    </w:p>
    <w:p w14:paraId="3EED45A3" w14:textId="77777777" w:rsidR="007147AB" w:rsidRPr="002F58BB" w:rsidRDefault="007147AB" w:rsidP="007147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mentorem praxe</w:t>
      </w:r>
      <w:r w:rsidRPr="002F5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F956026" w14:textId="77777777" w:rsidR="007147AB" w:rsidRPr="008F210C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9654CB" w14:textId="77777777" w:rsidR="007147AB" w:rsidRPr="008F210C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PRO LS 2024</w:t>
      </w:r>
      <w:r w:rsidRPr="008F2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723FB20E" w14:textId="77777777" w:rsidR="007147AB" w:rsidRPr="008F210C" w:rsidRDefault="007147AB" w:rsidP="00714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9EB9C7" w14:textId="1BF21407" w:rsidR="007147AB" w:rsidRDefault="007147AB" w:rsidP="00714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Praxe probíhají v termínu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27. 2. 2024 – 10. 5. 2024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Student plní požadovaných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E93A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5A2D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94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 kdykoli a v jakémkoli rozložení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tomto termínu podle vlastního výběru a po konzultaci s učitelem – mentorem praxe. </w:t>
      </w:r>
    </w:p>
    <w:p w14:paraId="3449AFFB" w14:textId="77777777" w:rsidR="007147AB" w:rsidRDefault="007147AB" w:rsidP="007147AB"/>
    <w:p w14:paraId="69C20279" w14:textId="77777777" w:rsidR="005A2D3E" w:rsidRDefault="005A2D3E" w:rsidP="007147AB"/>
    <w:p w14:paraId="09F0FBDD" w14:textId="77777777" w:rsidR="007147AB" w:rsidRDefault="007147AB" w:rsidP="007147AB">
      <w:pPr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!!!BAKALÁŘSKÉ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PRAXE SE KONAJÍ </w:t>
      </w:r>
      <w:r w:rsidRPr="004158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JEN VE VARIANTĚ MAIOR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!!!</w:t>
      </w:r>
    </w:p>
    <w:p w14:paraId="2BAC4231" w14:textId="77777777" w:rsidR="00F86442" w:rsidRDefault="00F86442"/>
    <w:p w14:paraId="58A9A5F9" w14:textId="77777777" w:rsidR="004D56EE" w:rsidRDefault="004D56EE"/>
    <w:p w14:paraId="6C631E79" w14:textId="77777777" w:rsidR="003D0A59" w:rsidRDefault="003D0A59">
      <w:bookmarkStart w:id="0" w:name="_GoBack"/>
      <w:bookmarkEnd w:id="0"/>
    </w:p>
    <w:sectPr w:rsidR="003D0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2B5F"/>
    <w:multiLevelType w:val="hybridMultilevel"/>
    <w:tmpl w:val="A40CEBA0"/>
    <w:lvl w:ilvl="0" w:tplc="F5485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8CA"/>
    <w:multiLevelType w:val="hybridMultilevel"/>
    <w:tmpl w:val="73AAD090"/>
    <w:lvl w:ilvl="0" w:tplc="AA04C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E1D47"/>
    <w:multiLevelType w:val="hybridMultilevel"/>
    <w:tmpl w:val="DD105644"/>
    <w:lvl w:ilvl="0" w:tplc="EC2AC6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A48032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76079E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4257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CE75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C2EA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6CBC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320B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D4D6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AB"/>
    <w:rsid w:val="001857C4"/>
    <w:rsid w:val="003D0A59"/>
    <w:rsid w:val="004D56EE"/>
    <w:rsid w:val="005A2D3E"/>
    <w:rsid w:val="007147AB"/>
    <w:rsid w:val="007479BF"/>
    <w:rsid w:val="008F675A"/>
    <w:rsid w:val="00E93A76"/>
    <w:rsid w:val="00F82C45"/>
    <w:rsid w:val="00F8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C09D"/>
  <w15:chartTrackingRefBased/>
  <w15:docId w15:val="{C7550718-BD50-4A66-A7D9-ACBCB0CC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7A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4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37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84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8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Ašenbrenerová</dc:creator>
  <cp:keywords/>
  <dc:description/>
  <cp:lastModifiedBy>Markéta Kmínková</cp:lastModifiedBy>
  <cp:revision>7</cp:revision>
  <dcterms:created xsi:type="dcterms:W3CDTF">2024-02-16T07:17:00Z</dcterms:created>
  <dcterms:modified xsi:type="dcterms:W3CDTF">2024-02-20T08:54:00Z</dcterms:modified>
</cp:coreProperties>
</file>