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6A" w:rsidRDefault="007446AA">
      <w:pPr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-146685</wp:posOffset>
                </wp:positionV>
                <wp:extent cx="5419725" cy="1590675"/>
                <wp:effectExtent l="9525" t="10795" r="9525" b="825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9725" cy="1590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46AA" w:rsidRPr="00E251B3" w:rsidRDefault="00395AAF" w:rsidP="007446A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="00EF3CD9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  <w:r w:rsidR="007446AA" w:rsidRPr="00E251B3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 ročník </w:t>
                            </w:r>
                          </w:p>
                          <w:p w:rsidR="007446AA" w:rsidRPr="00E251B3" w:rsidRDefault="007446AA" w:rsidP="007446A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251B3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Přehlídky pohybových skladeb</w:t>
                            </w:r>
                          </w:p>
                          <w:p w:rsidR="007446AA" w:rsidRPr="00E251B3" w:rsidRDefault="007446AA" w:rsidP="007446A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251B3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PF UJEP Ústí nad Labem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5.55pt;margin-top:-11.55pt;width:426.75pt;height:12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" filled="f" stroked="f">
                <o:lock v:ext="edit" shapetype="t"/>
                <v:textbox style="mso-fit-shape-to-text:t">
                  <w:txbxContent>
                    <w:p w:rsidR="007446AA" w:rsidRPr="00E251B3" w:rsidRDefault="00395AAF" w:rsidP="007446AA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2</w:t>
                      </w:r>
                      <w:r w:rsidR="00EF3CD9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5</w:t>
                      </w:r>
                      <w:r w:rsidR="007446AA" w:rsidRPr="00E251B3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 ročník </w:t>
                      </w:r>
                    </w:p>
                    <w:p w:rsidR="007446AA" w:rsidRPr="00E251B3" w:rsidRDefault="007446AA" w:rsidP="007446AA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251B3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Přehlídky pohybových skladeb</w:t>
                      </w:r>
                    </w:p>
                    <w:p w:rsidR="007446AA" w:rsidRPr="00E251B3" w:rsidRDefault="007446AA" w:rsidP="007446AA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251B3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PF UJEP Ústí nad Labem</w:t>
                      </w:r>
                    </w:p>
                  </w:txbxContent>
                </v:textbox>
              </v:shape>
            </w:pict>
          </mc:Fallback>
        </mc:AlternateContent>
      </w:r>
    </w:p>
    <w:p w:rsidR="002D236A" w:rsidRPr="007446AA" w:rsidRDefault="002D236A">
      <w:pPr>
        <w:autoSpaceDE w:val="0"/>
        <w:jc w:val="center"/>
        <w:rPr>
          <w:rFonts w:ascii="Arial" w:hAnsi="Arial" w:cs="Arial"/>
          <w:b/>
          <w:bCs/>
          <w:iCs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343029" w:rsidRDefault="00343029" w:rsidP="00E251B3">
      <w:pPr>
        <w:autoSpaceDE w:val="0"/>
        <w:rPr>
          <w:rFonts w:ascii="Arial" w:hAnsi="Arial" w:cs="Arial"/>
          <w:b/>
          <w:bCs/>
          <w:iCs/>
          <w:u w:val="single"/>
        </w:rPr>
      </w:pPr>
    </w:p>
    <w:p w:rsidR="00731184" w:rsidRDefault="00731184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E251B3" w:rsidRDefault="00E251B3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E251B3" w:rsidRDefault="00E251B3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</w:p>
    <w:p w:rsidR="002D236A" w:rsidRDefault="00731184">
      <w:pPr>
        <w:autoSpaceDE w:val="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PROPOZICE</w:t>
      </w:r>
    </w:p>
    <w:p w:rsidR="002D236A" w:rsidRDefault="002D236A">
      <w:pPr>
        <w:autoSpaceDE w:val="0"/>
        <w:jc w:val="both"/>
        <w:rPr>
          <w:rFonts w:ascii="Arial" w:hAnsi="Arial" w:cs="Arial"/>
          <w:bCs/>
          <w:iCs/>
        </w:rPr>
      </w:pPr>
    </w:p>
    <w:p w:rsidR="00731184" w:rsidRDefault="00731184">
      <w:pPr>
        <w:autoSpaceDE w:val="0"/>
        <w:jc w:val="both"/>
        <w:rPr>
          <w:rFonts w:ascii="Arial" w:hAnsi="Arial" w:cs="Arial"/>
          <w:bCs/>
          <w:iCs/>
        </w:rPr>
      </w:pPr>
    </w:p>
    <w:p w:rsidR="002D236A" w:rsidRPr="00F25559" w:rsidRDefault="002D236A">
      <w:pPr>
        <w:autoSpaceDE w:val="0"/>
        <w:jc w:val="both"/>
        <w:rPr>
          <w:rFonts w:ascii="Arial" w:hAnsi="Arial" w:cs="Arial"/>
          <w:b/>
          <w:bCs/>
          <w:iCs/>
          <w:highlight w:val="yellow"/>
        </w:rPr>
      </w:pPr>
      <w:r w:rsidRPr="00F25559">
        <w:rPr>
          <w:rFonts w:ascii="Arial" w:hAnsi="Arial" w:cs="Arial"/>
          <w:bCs/>
          <w:iCs/>
          <w:highlight w:val="yellow"/>
        </w:rPr>
        <w:t xml:space="preserve">Den: </w:t>
      </w:r>
      <w:r w:rsidR="00F25559" w:rsidRPr="00F25559">
        <w:rPr>
          <w:rFonts w:ascii="Arial" w:hAnsi="Arial" w:cs="Arial"/>
          <w:b/>
          <w:bCs/>
          <w:iCs/>
          <w:highlight w:val="yellow"/>
        </w:rPr>
        <w:t>čtvrtek 3. dubna 2025</w:t>
      </w:r>
    </w:p>
    <w:p w:rsidR="002D236A" w:rsidRPr="00F25559" w:rsidRDefault="002D236A">
      <w:pPr>
        <w:autoSpaceDE w:val="0"/>
        <w:jc w:val="both"/>
        <w:rPr>
          <w:rFonts w:ascii="Arial" w:hAnsi="Arial" w:cs="Arial"/>
          <w:b/>
          <w:bCs/>
          <w:iCs/>
          <w:highlight w:val="yellow"/>
        </w:rPr>
      </w:pPr>
      <w:r w:rsidRPr="00F25559">
        <w:rPr>
          <w:rFonts w:ascii="Arial" w:hAnsi="Arial" w:cs="Arial"/>
          <w:bCs/>
          <w:iCs/>
          <w:highlight w:val="yellow"/>
        </w:rPr>
        <w:t xml:space="preserve">Místo: </w:t>
      </w:r>
      <w:proofErr w:type="spellStart"/>
      <w:r w:rsidR="00F25559" w:rsidRPr="00F25559">
        <w:rPr>
          <w:rFonts w:ascii="Arial" w:hAnsi="Arial" w:cs="Arial"/>
          <w:b/>
          <w:bCs/>
          <w:iCs/>
          <w:highlight w:val="yellow"/>
        </w:rPr>
        <w:t>Sluneta</w:t>
      </w:r>
      <w:proofErr w:type="spellEnd"/>
      <w:r w:rsidR="00F25559" w:rsidRPr="00F25559">
        <w:rPr>
          <w:rFonts w:ascii="Arial" w:hAnsi="Arial" w:cs="Arial"/>
          <w:b/>
          <w:bCs/>
          <w:iCs/>
          <w:highlight w:val="yellow"/>
        </w:rPr>
        <w:t xml:space="preserve"> 1,</w:t>
      </w:r>
      <w:r w:rsidR="00BA428D" w:rsidRPr="00F25559">
        <w:rPr>
          <w:rFonts w:ascii="Arial" w:hAnsi="Arial" w:cs="Arial"/>
          <w:b/>
          <w:bCs/>
          <w:iCs/>
          <w:highlight w:val="yellow"/>
        </w:rPr>
        <w:t xml:space="preserve"> </w:t>
      </w:r>
      <w:r w:rsidR="00F25559" w:rsidRPr="00F25559">
        <w:rPr>
          <w:rFonts w:ascii="Arial" w:hAnsi="Arial" w:cs="Arial"/>
          <w:b/>
          <w:bCs/>
          <w:iCs/>
          <w:highlight w:val="yellow"/>
        </w:rPr>
        <w:t xml:space="preserve">Jateční 1026/18, 400 01 </w:t>
      </w:r>
      <w:r w:rsidR="00BA428D" w:rsidRPr="00F25559">
        <w:rPr>
          <w:rFonts w:ascii="Arial" w:hAnsi="Arial" w:cs="Arial"/>
          <w:b/>
          <w:bCs/>
          <w:iCs/>
          <w:highlight w:val="yellow"/>
        </w:rPr>
        <w:t>Ú</w:t>
      </w:r>
      <w:r w:rsidRPr="00F25559">
        <w:rPr>
          <w:rFonts w:ascii="Arial" w:hAnsi="Arial" w:cs="Arial"/>
          <w:b/>
          <w:bCs/>
          <w:iCs/>
          <w:highlight w:val="yellow"/>
        </w:rPr>
        <w:t>stí nad Labem</w:t>
      </w:r>
    </w:p>
    <w:p w:rsidR="002D236A" w:rsidRDefault="002D236A">
      <w:pPr>
        <w:autoSpaceDE w:val="0"/>
        <w:jc w:val="both"/>
        <w:rPr>
          <w:rFonts w:ascii="Arial" w:hAnsi="Arial" w:cs="Arial"/>
          <w:b/>
          <w:bCs/>
          <w:iCs/>
        </w:rPr>
      </w:pPr>
      <w:r w:rsidRPr="00F25559">
        <w:rPr>
          <w:rFonts w:ascii="Arial" w:hAnsi="Arial" w:cs="Arial"/>
          <w:bCs/>
          <w:iCs/>
          <w:highlight w:val="yellow"/>
        </w:rPr>
        <w:t xml:space="preserve">Zahájení: </w:t>
      </w:r>
      <w:r w:rsidR="00D90EE1" w:rsidRPr="00F25559">
        <w:rPr>
          <w:rFonts w:ascii="Arial" w:hAnsi="Arial" w:cs="Arial"/>
          <w:b/>
          <w:bCs/>
          <w:iCs/>
          <w:highlight w:val="yellow"/>
        </w:rPr>
        <w:t>1</w:t>
      </w:r>
      <w:r w:rsidR="00F25559" w:rsidRPr="00F25559">
        <w:rPr>
          <w:rFonts w:ascii="Arial" w:hAnsi="Arial" w:cs="Arial"/>
          <w:b/>
          <w:bCs/>
          <w:iCs/>
          <w:highlight w:val="yellow"/>
        </w:rPr>
        <w:t>5</w:t>
      </w:r>
      <w:r w:rsidR="005A716E" w:rsidRPr="00F25559">
        <w:rPr>
          <w:rFonts w:ascii="Arial" w:hAnsi="Arial" w:cs="Arial"/>
          <w:b/>
          <w:bCs/>
          <w:iCs/>
          <w:highlight w:val="yellow"/>
        </w:rPr>
        <w:t>:</w:t>
      </w:r>
      <w:r w:rsidR="00D90EE1" w:rsidRPr="00F25559">
        <w:rPr>
          <w:rFonts w:ascii="Arial" w:hAnsi="Arial" w:cs="Arial"/>
          <w:b/>
          <w:bCs/>
          <w:iCs/>
          <w:highlight w:val="yellow"/>
        </w:rPr>
        <w:t>00 h</w:t>
      </w:r>
    </w:p>
    <w:p w:rsidR="002D236A" w:rsidRDefault="002D236A">
      <w:pPr>
        <w:autoSpaceDE w:val="0"/>
        <w:jc w:val="both"/>
        <w:rPr>
          <w:rFonts w:ascii="Arial" w:hAnsi="Arial" w:cs="Arial"/>
          <w:bCs/>
          <w:iCs/>
        </w:rPr>
      </w:pPr>
    </w:p>
    <w:p w:rsidR="002D236A" w:rsidRPr="00731184" w:rsidRDefault="002D236A">
      <w:pPr>
        <w:autoSpaceDE w:val="0"/>
        <w:jc w:val="both"/>
        <w:rPr>
          <w:rFonts w:ascii="Arial" w:hAnsi="Arial" w:cs="Arial"/>
          <w:b/>
          <w:iCs/>
          <w:u w:val="single"/>
        </w:rPr>
      </w:pPr>
      <w:r w:rsidRPr="00731184">
        <w:rPr>
          <w:rFonts w:ascii="Arial" w:hAnsi="Arial" w:cs="Arial"/>
          <w:b/>
          <w:bCs/>
          <w:iCs/>
          <w:u w:val="single"/>
        </w:rPr>
        <w:t>Účast:</w:t>
      </w:r>
      <w:r w:rsidRPr="00731184">
        <w:rPr>
          <w:rFonts w:ascii="Arial" w:hAnsi="Arial" w:cs="Arial"/>
          <w:b/>
          <w:iCs/>
          <w:u w:val="single"/>
        </w:rPr>
        <w:t xml:space="preserve"> </w:t>
      </w:r>
    </w:p>
    <w:p w:rsidR="002D236A" w:rsidRPr="00E251B3" w:rsidRDefault="002D236A" w:rsidP="00DE4281">
      <w:pPr>
        <w:pStyle w:val="Zkladntext"/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Kolektivy studentů, kteří studují na jakékoli fakultě UJEP Ústí nad Labem nebo kolektivy pracovníků jakékoli součásti UJEP. Podmínkou je vytvoření pohybové skladby gymnasticko</w:t>
      </w:r>
      <w:r w:rsidR="00C1184A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tanečního charakteru bez náčiní nebo s využitím náčiní. Autorem skladby musí být student VŠ či kolektiv</w:t>
      </w:r>
      <w:r w:rsidR="004D4A40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autorů VŠ, musí to být skladba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Gymnastiky pro všechny, nesmí to být skladba pro soutěže jiných sportovních odvětví, počet cvičících 4 a</w:t>
      </w:r>
      <w:r w:rsidR="0063629B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ž </w:t>
      </w:r>
      <w:r w:rsidR="00861375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FF6F77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1816E5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délka skladby 2</w:t>
      </w:r>
      <w:r w:rsidR="00CB4F16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3 minuty, hudebn</w:t>
      </w:r>
      <w:r w:rsidR="00C92607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í doprovod libovolný, prostor - gym</w:t>
      </w:r>
      <w:r w:rsidR="00731184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nastický koberec 12</w:t>
      </w:r>
      <w:r w:rsidR="00575F40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31184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x</w:t>
      </w:r>
      <w:r w:rsidR="00575F40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33563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12 m. </w:t>
      </w:r>
    </w:p>
    <w:p w:rsidR="002D236A" w:rsidRPr="00E251B3" w:rsidRDefault="002D236A">
      <w:pPr>
        <w:pStyle w:val="Zkladntext"/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</w:p>
    <w:p w:rsidR="002D236A" w:rsidRPr="00E251B3" w:rsidRDefault="002D236A" w:rsidP="00E251B3">
      <w:pPr>
        <w:autoSpaceDE w:val="0"/>
        <w:jc w:val="both"/>
        <w:rPr>
          <w:rFonts w:ascii="Arial" w:hAnsi="Arial" w:cs="Arial"/>
          <w:b/>
          <w:bCs/>
          <w:iCs/>
          <w:u w:val="single"/>
        </w:rPr>
      </w:pPr>
      <w:r w:rsidRPr="00E251B3">
        <w:rPr>
          <w:rFonts w:ascii="Arial" w:hAnsi="Arial" w:cs="Arial"/>
          <w:b/>
          <w:bCs/>
          <w:iCs/>
          <w:u w:val="single"/>
        </w:rPr>
        <w:t>Kritéria pro pohybový obsah skladby</w:t>
      </w:r>
      <w:r w:rsidR="001E061B" w:rsidRPr="00E251B3">
        <w:rPr>
          <w:rFonts w:ascii="Arial" w:hAnsi="Arial" w:cs="Arial"/>
          <w:b/>
          <w:bCs/>
          <w:iCs/>
          <w:u w:val="single"/>
        </w:rPr>
        <w:t>:</w:t>
      </w:r>
    </w:p>
    <w:p w:rsidR="002D236A" w:rsidRPr="00E251B3" w:rsidRDefault="002D236A">
      <w:pPr>
        <w:pStyle w:val="Zkladntext"/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Prvek obtížnosti musí p</w:t>
      </w:r>
      <w:r w:rsidR="0035367F"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rovést většina cvičenců skladby </w:t>
      </w: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a do skladby musí být zařazen: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skok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obrat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rovnovážný tvar</w:t>
      </w:r>
      <w:bookmarkStart w:id="0" w:name="_GoBack"/>
      <w:bookmarkEnd w:id="0"/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akrobatický prvek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taneční krok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rytmický motiv</w:t>
      </w:r>
    </w:p>
    <w:p w:rsidR="002D236A" w:rsidRPr="00E251B3" w:rsidRDefault="002D236A">
      <w:pPr>
        <w:pStyle w:val="Zkladntext"/>
        <w:numPr>
          <w:ilvl w:val="0"/>
          <w:numId w:val="2"/>
        </w:numPr>
        <w:tabs>
          <w:tab w:val="left" w:pos="720"/>
        </w:tabs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251B3">
        <w:rPr>
          <w:rFonts w:ascii="Arial" w:hAnsi="Arial" w:cs="Arial"/>
          <w:b w:val="0"/>
          <w:color w:val="auto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minimálně 4 různé útvary půdorysu</w:t>
      </w:r>
    </w:p>
    <w:p w:rsidR="002D236A" w:rsidRPr="00731184" w:rsidRDefault="002D236A">
      <w:pPr>
        <w:autoSpaceDE w:val="0"/>
        <w:rPr>
          <w:rFonts w:ascii="Arial" w:hAnsi="Arial" w:cs="Arial"/>
          <w:bCs/>
          <w:iCs/>
        </w:rPr>
      </w:pPr>
    </w:p>
    <w:p w:rsidR="002D236A" w:rsidRPr="00731184" w:rsidRDefault="002D236A">
      <w:pPr>
        <w:autoSpaceDE w:val="0"/>
        <w:rPr>
          <w:rFonts w:ascii="Arial" w:hAnsi="Arial" w:cs="Arial"/>
          <w:b/>
          <w:bCs/>
          <w:iCs/>
          <w:u w:val="single"/>
        </w:rPr>
      </w:pPr>
      <w:r w:rsidRPr="00731184">
        <w:rPr>
          <w:rFonts w:ascii="Arial" w:hAnsi="Arial" w:cs="Arial"/>
          <w:b/>
          <w:bCs/>
          <w:iCs/>
          <w:u w:val="single"/>
        </w:rPr>
        <w:t xml:space="preserve">Přihlášky: </w:t>
      </w:r>
    </w:p>
    <w:p w:rsidR="002D236A" w:rsidRDefault="00F229F3" w:rsidP="00DE4281">
      <w:pPr>
        <w:autoSpaceDE w:val="0"/>
        <w:jc w:val="both"/>
        <w:rPr>
          <w:rFonts w:ascii="Arial" w:hAnsi="Arial" w:cs="Arial"/>
          <w:iCs/>
          <w:sz w:val="22"/>
        </w:rPr>
      </w:pPr>
      <w:r w:rsidRPr="00F25559">
        <w:rPr>
          <w:rFonts w:ascii="Arial" w:hAnsi="Arial" w:cs="Arial"/>
          <w:iCs/>
          <w:sz w:val="22"/>
          <w:highlight w:val="yellow"/>
        </w:rPr>
        <w:t xml:space="preserve">Do </w:t>
      </w:r>
      <w:r w:rsidR="00C1184A" w:rsidRPr="00F25559">
        <w:rPr>
          <w:rFonts w:ascii="Arial" w:hAnsi="Arial" w:cs="Arial"/>
          <w:iCs/>
          <w:sz w:val="22"/>
          <w:highlight w:val="yellow"/>
        </w:rPr>
        <w:t>1</w:t>
      </w:r>
      <w:r w:rsidR="00EF3CD9" w:rsidRPr="00F25559">
        <w:rPr>
          <w:rFonts w:ascii="Arial" w:hAnsi="Arial" w:cs="Arial"/>
          <w:iCs/>
          <w:sz w:val="22"/>
          <w:highlight w:val="yellow"/>
        </w:rPr>
        <w:t>4</w:t>
      </w:r>
      <w:r w:rsidR="006C2572" w:rsidRPr="00F25559">
        <w:rPr>
          <w:rFonts w:ascii="Arial" w:hAnsi="Arial" w:cs="Arial"/>
          <w:iCs/>
          <w:sz w:val="22"/>
          <w:highlight w:val="yellow"/>
        </w:rPr>
        <w:t xml:space="preserve">. 3. </w:t>
      </w:r>
      <w:r w:rsidR="0063629B" w:rsidRPr="00F25559">
        <w:rPr>
          <w:rFonts w:ascii="Arial" w:hAnsi="Arial" w:cs="Arial"/>
          <w:iCs/>
          <w:sz w:val="22"/>
          <w:highlight w:val="yellow"/>
        </w:rPr>
        <w:t>20</w:t>
      </w:r>
      <w:r w:rsidR="00395AAF" w:rsidRPr="00F25559">
        <w:rPr>
          <w:rFonts w:ascii="Arial" w:hAnsi="Arial" w:cs="Arial"/>
          <w:iCs/>
          <w:sz w:val="22"/>
          <w:highlight w:val="yellow"/>
        </w:rPr>
        <w:t>2</w:t>
      </w:r>
      <w:r w:rsidR="00EF3CD9" w:rsidRPr="00F25559">
        <w:rPr>
          <w:rFonts w:ascii="Arial" w:hAnsi="Arial" w:cs="Arial"/>
          <w:iCs/>
          <w:sz w:val="22"/>
          <w:highlight w:val="yellow"/>
        </w:rPr>
        <w:t>5</w:t>
      </w:r>
      <w:r w:rsidR="002D236A" w:rsidRPr="00F25559">
        <w:rPr>
          <w:rFonts w:ascii="Arial" w:hAnsi="Arial" w:cs="Arial"/>
          <w:iCs/>
          <w:sz w:val="22"/>
          <w:highlight w:val="yellow"/>
        </w:rPr>
        <w:t xml:space="preserve"> odevzdat </w:t>
      </w:r>
      <w:r w:rsidR="00AF6A73" w:rsidRPr="00F25559">
        <w:rPr>
          <w:rFonts w:ascii="Arial" w:hAnsi="Arial" w:cs="Arial"/>
          <w:iCs/>
          <w:sz w:val="22"/>
          <w:highlight w:val="yellow"/>
        </w:rPr>
        <w:t>hudební doprovod k pohybové skladbě elektronicky</w:t>
      </w:r>
      <w:r w:rsidR="002D236A" w:rsidRPr="00F25559">
        <w:rPr>
          <w:rFonts w:ascii="Arial" w:hAnsi="Arial" w:cs="Arial"/>
          <w:iCs/>
          <w:sz w:val="22"/>
          <w:highlight w:val="yellow"/>
        </w:rPr>
        <w:t xml:space="preserve"> spolu s přihláškou na předepsaných tiskopisech (stránky KTV</w:t>
      </w:r>
      <w:r w:rsidR="00AF6A73" w:rsidRPr="00F25559">
        <w:rPr>
          <w:rFonts w:ascii="Arial" w:hAnsi="Arial" w:cs="Arial"/>
          <w:iCs/>
          <w:sz w:val="22"/>
          <w:highlight w:val="yellow"/>
        </w:rPr>
        <w:t>S</w:t>
      </w:r>
      <w:r w:rsidR="00FF3C41" w:rsidRPr="00F25559">
        <w:rPr>
          <w:rFonts w:ascii="Arial" w:hAnsi="Arial" w:cs="Arial"/>
          <w:iCs/>
          <w:sz w:val="22"/>
          <w:highlight w:val="yellow"/>
        </w:rPr>
        <w:t>) na maily</w:t>
      </w:r>
      <w:r w:rsidR="00731184" w:rsidRPr="00F25559">
        <w:rPr>
          <w:rFonts w:ascii="Arial" w:hAnsi="Arial" w:cs="Arial"/>
          <w:iCs/>
          <w:sz w:val="22"/>
          <w:highlight w:val="yellow"/>
        </w:rPr>
        <w:t xml:space="preserve"> </w:t>
      </w:r>
      <w:r w:rsidR="004D4A40" w:rsidRPr="00F25559">
        <w:rPr>
          <w:rFonts w:ascii="Arial" w:hAnsi="Arial" w:cs="Arial"/>
          <w:iCs/>
          <w:sz w:val="22"/>
          <w:highlight w:val="yellow"/>
        </w:rPr>
        <w:t>PhDr</w:t>
      </w:r>
      <w:r w:rsidR="009911B0" w:rsidRPr="00F25559">
        <w:rPr>
          <w:rFonts w:ascii="Arial" w:hAnsi="Arial" w:cs="Arial"/>
          <w:iCs/>
          <w:sz w:val="22"/>
          <w:highlight w:val="yellow"/>
        </w:rPr>
        <w:t xml:space="preserve">. Haně Kabešové, Ph.D. </w:t>
      </w:r>
      <w:hyperlink r:id="rId5" w:history="1">
        <w:r w:rsidR="00861375" w:rsidRPr="00F25559">
          <w:rPr>
            <w:rStyle w:val="Hypertextovodkaz"/>
            <w:rFonts w:ascii="Arial" w:hAnsi="Arial" w:cs="Arial"/>
            <w:iCs/>
            <w:sz w:val="22"/>
            <w:highlight w:val="yellow"/>
          </w:rPr>
          <w:t>hana.kabesova@ujep.cz</w:t>
        </w:r>
      </w:hyperlink>
      <w:r w:rsidR="009911B0" w:rsidRPr="00DE4281">
        <w:rPr>
          <w:rFonts w:ascii="Arial" w:hAnsi="Arial" w:cs="Arial"/>
          <w:iCs/>
          <w:sz w:val="22"/>
        </w:rPr>
        <w:t xml:space="preserve"> </w:t>
      </w:r>
    </w:p>
    <w:p w:rsidR="00F52740" w:rsidRPr="00DE4281" w:rsidRDefault="00F52740" w:rsidP="00DE4281">
      <w:pPr>
        <w:autoSpaceDE w:val="0"/>
        <w:jc w:val="both"/>
        <w:rPr>
          <w:rFonts w:ascii="Arial" w:hAnsi="Arial" w:cs="Arial"/>
          <w:iCs/>
          <w:sz w:val="22"/>
        </w:rPr>
      </w:pPr>
    </w:p>
    <w:p w:rsidR="002D236A" w:rsidRPr="00731184" w:rsidRDefault="002D236A">
      <w:pPr>
        <w:autoSpaceDE w:val="0"/>
        <w:rPr>
          <w:rFonts w:ascii="Arial" w:hAnsi="Arial" w:cs="Arial"/>
          <w:bCs/>
          <w:iCs/>
          <w:u w:val="single"/>
        </w:rPr>
      </w:pPr>
    </w:p>
    <w:p w:rsidR="002D236A" w:rsidRPr="00731184" w:rsidRDefault="002D236A">
      <w:pPr>
        <w:autoSpaceDE w:val="0"/>
        <w:rPr>
          <w:rFonts w:ascii="Arial" w:hAnsi="Arial" w:cs="Arial"/>
          <w:iCs/>
        </w:rPr>
      </w:pPr>
      <w:r w:rsidRPr="00731184">
        <w:rPr>
          <w:rFonts w:ascii="Arial" w:hAnsi="Arial" w:cs="Arial"/>
          <w:b/>
          <w:bCs/>
          <w:iCs/>
          <w:u w:val="single"/>
        </w:rPr>
        <w:t>Losování:</w:t>
      </w:r>
      <w:r w:rsidR="004D4A40" w:rsidRPr="00731184">
        <w:rPr>
          <w:rFonts w:ascii="Arial" w:hAnsi="Arial" w:cs="Arial"/>
          <w:bCs/>
          <w:iCs/>
        </w:rPr>
        <w:t xml:space="preserve"> </w:t>
      </w:r>
      <w:r w:rsidR="00C1184A">
        <w:rPr>
          <w:rFonts w:ascii="Arial" w:hAnsi="Arial" w:cs="Arial"/>
          <w:bCs/>
          <w:iCs/>
          <w:sz w:val="22"/>
        </w:rPr>
        <w:t>2</w:t>
      </w:r>
      <w:r w:rsidR="00EF3CD9">
        <w:rPr>
          <w:rFonts w:ascii="Arial" w:hAnsi="Arial" w:cs="Arial"/>
          <w:bCs/>
          <w:iCs/>
          <w:sz w:val="22"/>
        </w:rPr>
        <w:t>1</w:t>
      </w:r>
      <w:r w:rsidR="00F229F3" w:rsidRPr="00DE4281">
        <w:rPr>
          <w:rFonts w:ascii="Arial" w:hAnsi="Arial" w:cs="Arial"/>
          <w:iCs/>
          <w:sz w:val="22"/>
        </w:rPr>
        <w:t xml:space="preserve">. </w:t>
      </w:r>
      <w:r w:rsidR="00004FC1">
        <w:rPr>
          <w:rFonts w:ascii="Arial" w:hAnsi="Arial" w:cs="Arial"/>
          <w:iCs/>
          <w:sz w:val="22"/>
        </w:rPr>
        <w:t xml:space="preserve">března </w:t>
      </w:r>
      <w:r w:rsidR="00F229F3" w:rsidRPr="00DE4281">
        <w:rPr>
          <w:rFonts w:ascii="Arial" w:hAnsi="Arial" w:cs="Arial"/>
          <w:iCs/>
          <w:sz w:val="22"/>
        </w:rPr>
        <w:t>20</w:t>
      </w:r>
      <w:r w:rsidR="00395AAF">
        <w:rPr>
          <w:rFonts w:ascii="Arial" w:hAnsi="Arial" w:cs="Arial"/>
          <w:iCs/>
          <w:sz w:val="22"/>
        </w:rPr>
        <w:t>2</w:t>
      </w:r>
      <w:r w:rsidR="00EF3CD9">
        <w:rPr>
          <w:rFonts w:ascii="Arial" w:hAnsi="Arial" w:cs="Arial"/>
          <w:iCs/>
          <w:sz w:val="22"/>
        </w:rPr>
        <w:t>5</w:t>
      </w:r>
      <w:r w:rsidR="00BA428D">
        <w:rPr>
          <w:rFonts w:ascii="Arial" w:hAnsi="Arial" w:cs="Arial"/>
          <w:iCs/>
          <w:sz w:val="22"/>
        </w:rPr>
        <w:t xml:space="preserve"> </w:t>
      </w:r>
      <w:r w:rsidRPr="00DE4281">
        <w:rPr>
          <w:rFonts w:ascii="Arial" w:hAnsi="Arial" w:cs="Arial"/>
          <w:iCs/>
          <w:sz w:val="22"/>
        </w:rPr>
        <w:t>na katedře tělesné výchovy</w:t>
      </w:r>
      <w:r w:rsidR="00FD3DA6" w:rsidRPr="00DE4281">
        <w:rPr>
          <w:rFonts w:ascii="Arial" w:hAnsi="Arial" w:cs="Arial"/>
          <w:iCs/>
          <w:sz w:val="22"/>
        </w:rPr>
        <w:t xml:space="preserve"> a sportu</w:t>
      </w:r>
    </w:p>
    <w:p w:rsidR="002D236A" w:rsidRPr="00731184" w:rsidRDefault="002D236A">
      <w:pPr>
        <w:autoSpaceDE w:val="0"/>
        <w:rPr>
          <w:rFonts w:ascii="Arial" w:hAnsi="Arial" w:cs="Arial"/>
          <w:iCs/>
        </w:rPr>
      </w:pPr>
    </w:p>
    <w:p w:rsidR="009911B0" w:rsidRPr="00731184" w:rsidRDefault="002D236A">
      <w:pPr>
        <w:autoSpaceDE w:val="0"/>
        <w:rPr>
          <w:rFonts w:ascii="Arial" w:hAnsi="Arial" w:cs="Arial"/>
          <w:b/>
          <w:u w:val="single"/>
        </w:rPr>
      </w:pPr>
      <w:r w:rsidRPr="00731184">
        <w:rPr>
          <w:rFonts w:ascii="Arial" w:hAnsi="Arial" w:cs="Arial"/>
          <w:b/>
          <w:u w:val="single"/>
        </w:rPr>
        <w:t xml:space="preserve">Možnosti tréninku: </w:t>
      </w:r>
    </w:p>
    <w:p w:rsidR="002D236A" w:rsidRPr="00E251B3" w:rsidRDefault="002D236A">
      <w:pPr>
        <w:autoSpaceDE w:val="0"/>
        <w:rPr>
          <w:rFonts w:ascii="Arial" w:hAnsi="Arial" w:cs="Arial"/>
          <w:iCs/>
          <w:sz w:val="22"/>
        </w:rPr>
      </w:pPr>
      <w:r w:rsidRPr="00E251B3">
        <w:rPr>
          <w:rFonts w:ascii="Arial" w:hAnsi="Arial" w:cs="Arial"/>
          <w:iCs/>
          <w:sz w:val="22"/>
        </w:rPr>
        <w:t>V</w:t>
      </w:r>
      <w:r w:rsidR="00C1184A">
        <w:rPr>
          <w:rFonts w:ascii="Arial" w:hAnsi="Arial" w:cs="Arial"/>
          <w:iCs/>
          <w:sz w:val="22"/>
        </w:rPr>
        <w:t> únoru a březnu</w:t>
      </w:r>
      <w:r w:rsidRPr="00E251B3">
        <w:rPr>
          <w:rFonts w:ascii="Arial" w:hAnsi="Arial" w:cs="Arial"/>
          <w:iCs/>
          <w:sz w:val="22"/>
        </w:rPr>
        <w:t xml:space="preserve"> na fakultativním cvičení po dohodě s vyučujícími </w:t>
      </w:r>
      <w:r w:rsidR="009911B0" w:rsidRPr="00E251B3">
        <w:rPr>
          <w:rFonts w:ascii="Arial" w:hAnsi="Arial" w:cs="Arial"/>
          <w:iCs/>
          <w:sz w:val="22"/>
        </w:rPr>
        <w:t>a</w:t>
      </w:r>
      <w:r w:rsidRPr="00E251B3">
        <w:rPr>
          <w:rFonts w:ascii="Arial" w:hAnsi="Arial" w:cs="Arial"/>
          <w:iCs/>
          <w:sz w:val="22"/>
        </w:rPr>
        <w:t xml:space="preserve"> </w:t>
      </w:r>
      <w:r w:rsidR="009911B0" w:rsidRPr="00E251B3">
        <w:rPr>
          <w:rFonts w:ascii="Arial" w:hAnsi="Arial" w:cs="Arial"/>
          <w:iCs/>
          <w:sz w:val="22"/>
        </w:rPr>
        <w:t>se správcem SH</w:t>
      </w:r>
      <w:r w:rsidRPr="00E251B3">
        <w:rPr>
          <w:rFonts w:ascii="Arial" w:hAnsi="Arial" w:cs="Arial"/>
          <w:iCs/>
          <w:sz w:val="22"/>
        </w:rPr>
        <w:t>:</w:t>
      </w:r>
    </w:p>
    <w:p w:rsidR="002D236A" w:rsidRPr="007B46AC" w:rsidRDefault="000538A9">
      <w:pPr>
        <w:pStyle w:val="Nadpis1"/>
        <w:tabs>
          <w:tab w:val="left" w:pos="0"/>
        </w:tabs>
        <w:jc w:val="left"/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7B46AC"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Tělocvična PF – </w:t>
      </w:r>
      <w:r w:rsidR="00F52740"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Mgr. Lenka Černá, Ph.D</w:t>
      </w:r>
      <w:r w:rsidRPr="007B46AC">
        <w:rPr>
          <w:rFonts w:ascii="Arial" w:hAnsi="Arial" w:cs="Arial"/>
          <w:b w:val="0"/>
          <w:sz w:val="22"/>
          <w:szCs w:val="24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63629B" w:rsidRPr="00DE4281" w:rsidRDefault="0063629B" w:rsidP="0063629B">
      <w:pPr>
        <w:autoSpaceDE w:val="0"/>
        <w:rPr>
          <w:rFonts w:ascii="Arial" w:hAnsi="Arial" w:cs="Arial"/>
          <w:iCs/>
          <w:sz w:val="22"/>
        </w:rPr>
      </w:pPr>
      <w:r w:rsidRPr="00DE4281">
        <w:rPr>
          <w:rFonts w:ascii="Arial" w:hAnsi="Arial" w:cs="Arial"/>
          <w:iCs/>
          <w:sz w:val="22"/>
        </w:rPr>
        <w:t xml:space="preserve">Prostory sportovní haly – správce SH pan Michal </w:t>
      </w:r>
      <w:proofErr w:type="spellStart"/>
      <w:r w:rsidRPr="00DE4281">
        <w:rPr>
          <w:rFonts w:ascii="Arial" w:hAnsi="Arial" w:cs="Arial"/>
          <w:iCs/>
          <w:sz w:val="22"/>
        </w:rPr>
        <w:t>Palaščák</w:t>
      </w:r>
      <w:proofErr w:type="spellEnd"/>
      <w:r w:rsidRPr="00DE4281">
        <w:rPr>
          <w:rFonts w:ascii="Arial" w:hAnsi="Arial" w:cs="Arial"/>
          <w:iCs/>
          <w:sz w:val="22"/>
        </w:rPr>
        <w:t xml:space="preserve"> nebo přímo ve vrátnici</w:t>
      </w:r>
      <w:r w:rsidR="005A716E">
        <w:rPr>
          <w:rFonts w:ascii="Arial" w:hAnsi="Arial" w:cs="Arial"/>
          <w:iCs/>
          <w:sz w:val="22"/>
        </w:rPr>
        <w:t>.</w:t>
      </w:r>
    </w:p>
    <w:p w:rsidR="009911B0" w:rsidRPr="007446AA" w:rsidRDefault="009911B0">
      <w:pPr>
        <w:pStyle w:val="Zkladntext31"/>
        <w:jc w:val="left"/>
        <w:rPr>
          <w:rFonts w:ascii="Arial" w:hAnsi="Arial" w:cs="Arial"/>
          <w:sz w:val="24"/>
          <w:szCs w:val="24"/>
        </w:rPr>
      </w:pPr>
    </w:p>
    <w:p w:rsidR="00731184" w:rsidRPr="007446AA" w:rsidRDefault="00731184">
      <w:pPr>
        <w:pStyle w:val="Zkladntext31"/>
        <w:jc w:val="left"/>
        <w:rPr>
          <w:rFonts w:ascii="Arial" w:hAnsi="Arial" w:cs="Arial"/>
          <w:sz w:val="24"/>
          <w:szCs w:val="24"/>
        </w:rPr>
      </w:pPr>
    </w:p>
    <w:p w:rsidR="002D236A" w:rsidRPr="00E251B3" w:rsidRDefault="00F229F3">
      <w:pPr>
        <w:pStyle w:val="Zkladntext31"/>
        <w:jc w:val="left"/>
        <w:rPr>
          <w:rFonts w:ascii="Arial" w:hAnsi="Arial" w:cs="Arial"/>
          <w:bCs w:val="0"/>
          <w:sz w:val="22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Prezentace účastníků </w:t>
      </w:r>
      <w:r w:rsidR="00F25559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C1184A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 4. 202</w:t>
      </w:r>
      <w:r w:rsidR="00EF3CD9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63629B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D236A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od 1</w:t>
      </w:r>
      <w:r w:rsidR="00F25559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2D236A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CB2A42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00</w:t>
      </w:r>
      <w:r w:rsidR="002D236A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do 1</w:t>
      </w:r>
      <w:r w:rsidR="00F25559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2D236A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.30</w:t>
      </w:r>
      <w:r w:rsidR="00CB2A42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h</w:t>
      </w:r>
      <w:r w:rsidR="00F25559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="00F25559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Slunetě</w:t>
      </w:r>
      <w:proofErr w:type="spellEnd"/>
      <w:r w:rsidR="00F25559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1</w:t>
      </w:r>
      <w:r w:rsidR="00731184" w:rsidRPr="00F25559">
        <w:rPr>
          <w:rFonts w:ascii="Arial" w:hAnsi="Arial" w:cs="Arial"/>
          <w:bCs w:val="0"/>
          <w:sz w:val="22"/>
          <w:szCs w:val="24"/>
          <w:highlight w:val="yellow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!</w:t>
      </w:r>
    </w:p>
    <w:sectPr w:rsidR="002D236A" w:rsidRPr="00E251B3" w:rsidSect="00731184">
      <w:footnotePr>
        <w:pos w:val="beneathText"/>
      </w:footnotePr>
      <w:pgSz w:w="11905" w:h="16837"/>
      <w:pgMar w:top="1418" w:right="113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 Web">
    <w:panose1 w:val="02040503050201020203"/>
    <w:charset w:val="EE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ED"/>
    <w:rsid w:val="00004FC1"/>
    <w:rsid w:val="000538A9"/>
    <w:rsid w:val="0013495E"/>
    <w:rsid w:val="001816E5"/>
    <w:rsid w:val="001E061B"/>
    <w:rsid w:val="001E7C18"/>
    <w:rsid w:val="00244DF7"/>
    <w:rsid w:val="002903FD"/>
    <w:rsid w:val="002D236A"/>
    <w:rsid w:val="002E43A3"/>
    <w:rsid w:val="00343029"/>
    <w:rsid w:val="0035367F"/>
    <w:rsid w:val="00395AAF"/>
    <w:rsid w:val="004D4A40"/>
    <w:rsid w:val="004F06C5"/>
    <w:rsid w:val="00534569"/>
    <w:rsid w:val="00575F40"/>
    <w:rsid w:val="005A188B"/>
    <w:rsid w:val="005A716E"/>
    <w:rsid w:val="005B4F36"/>
    <w:rsid w:val="0063629B"/>
    <w:rsid w:val="006C2572"/>
    <w:rsid w:val="006D3E2B"/>
    <w:rsid w:val="00731184"/>
    <w:rsid w:val="007446AA"/>
    <w:rsid w:val="007B46AC"/>
    <w:rsid w:val="00820260"/>
    <w:rsid w:val="00861375"/>
    <w:rsid w:val="008B3563"/>
    <w:rsid w:val="009440D7"/>
    <w:rsid w:val="009911B0"/>
    <w:rsid w:val="00A22F58"/>
    <w:rsid w:val="00A75037"/>
    <w:rsid w:val="00AF6A73"/>
    <w:rsid w:val="00BA428D"/>
    <w:rsid w:val="00BB5DBD"/>
    <w:rsid w:val="00BC0B8C"/>
    <w:rsid w:val="00BD49BC"/>
    <w:rsid w:val="00C1184A"/>
    <w:rsid w:val="00C92607"/>
    <w:rsid w:val="00CB2A42"/>
    <w:rsid w:val="00CB4F16"/>
    <w:rsid w:val="00CC0175"/>
    <w:rsid w:val="00D226ED"/>
    <w:rsid w:val="00D33563"/>
    <w:rsid w:val="00D90EE1"/>
    <w:rsid w:val="00DB30C8"/>
    <w:rsid w:val="00DE4281"/>
    <w:rsid w:val="00E20A7E"/>
    <w:rsid w:val="00E251B3"/>
    <w:rsid w:val="00EF3CD9"/>
    <w:rsid w:val="00F17A62"/>
    <w:rsid w:val="00F229F3"/>
    <w:rsid w:val="00F25559"/>
    <w:rsid w:val="00F52740"/>
    <w:rsid w:val="00F67B0A"/>
    <w:rsid w:val="00F73F66"/>
    <w:rsid w:val="00FB4CD7"/>
    <w:rsid w:val="00FC70DA"/>
    <w:rsid w:val="00FD3DA6"/>
    <w:rsid w:val="00FF3C41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7f3,#de00c4"/>
    </o:shapedefaults>
    <o:shapelayout v:ext="edit">
      <o:idmap v:ext="edit" data="1"/>
    </o:shapelayout>
  </w:shapeDefaults>
  <w:decimalSymbol w:val=","/>
  <w:listSeparator w:val=";"/>
  <w15:docId w15:val="{B2156069-C3D6-4182-824D-C67B587A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jc w:val="center"/>
      <w:outlineLvl w:val="0"/>
    </w:pPr>
    <w:rPr>
      <w:rFonts w:ascii="Tahoma" w:hAnsi="Tahoma" w:cs="Tahoma"/>
      <w:b/>
      <w:iCs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autoSpaceDE w:val="0"/>
      <w:jc w:val="both"/>
    </w:pPr>
    <w:rPr>
      <w:rFonts w:ascii="Minion Web" w:hAnsi="Minion Web"/>
      <w:b/>
      <w:iCs/>
      <w:color w:val="00FFFF"/>
      <w:sz w:val="40"/>
      <w:szCs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31">
    <w:name w:val="Základní text 31"/>
    <w:basedOn w:val="Normln"/>
    <w:pPr>
      <w:autoSpaceDE w:val="0"/>
      <w:jc w:val="center"/>
    </w:pPr>
    <w:rPr>
      <w:rFonts w:ascii="Tahoma" w:hAnsi="Tahoma" w:cs="Tahoma"/>
      <w:b/>
      <w:bCs/>
      <w:iCs/>
      <w:sz w:val="28"/>
      <w:szCs w:val="32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446A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52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a.kabesova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</vt:lpstr>
    </vt:vector>
  </TitlesOfParts>
  <Company>UJEP, Ústí nad Labem</Company>
  <LinksUpToDate>false</LinksUpToDate>
  <CharactersWithSpaces>1492</CharactersWithSpaces>
  <SharedDoc>false</SharedDoc>
  <HLinks>
    <vt:vector size="12" baseType="variant">
      <vt:variant>
        <vt:i4>262259</vt:i4>
      </vt:variant>
      <vt:variant>
        <vt:i4>3</vt:i4>
      </vt:variant>
      <vt:variant>
        <vt:i4>0</vt:i4>
      </vt:variant>
      <vt:variant>
        <vt:i4>5</vt:i4>
      </vt:variant>
      <vt:variant>
        <vt:lpwstr>mailto:hana.horklova@ujep.cz</vt:lpwstr>
      </vt:variant>
      <vt:variant>
        <vt:lpwstr/>
      </vt:variant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mailto:hana.kabesova@ujep.cz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Ivan Pokorný</dc:creator>
  <cp:keywords/>
  <cp:lastModifiedBy>Ondra</cp:lastModifiedBy>
  <cp:revision>22</cp:revision>
  <cp:lastPrinted>2024-02-16T11:20:00Z</cp:lastPrinted>
  <dcterms:created xsi:type="dcterms:W3CDTF">2019-02-14T11:08:00Z</dcterms:created>
  <dcterms:modified xsi:type="dcterms:W3CDTF">2025-03-10T13:01:00Z</dcterms:modified>
</cp:coreProperties>
</file>